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1C" w:rsidRPr="00A31D1C" w:rsidRDefault="00A31D1C" w:rsidP="00A31D1C">
      <w:pPr>
        <w:suppressAutoHyphens/>
        <w:spacing w:after="160" w:line="252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Calibri" w:eastAsia="SimSun" w:hAnsi="Calibri" w:cs="font318"/>
          <w:noProof/>
          <w:lang w:eastAsia="ru-RU"/>
        </w:rPr>
        <w:drawing>
          <wp:inline distT="0" distB="0" distL="0" distR="0">
            <wp:extent cx="693420" cy="7772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77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9E0" w:rsidRDefault="00A31D1C" w:rsidP="004709E0">
      <w:pPr>
        <w:suppressAutoHyphens/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О </w:t>
      </w:r>
      <w:r w:rsidR="004709E0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ПРЕДЛОЖЕНИЯХ И ДЕЙСТВИЯХ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</w:t>
      </w:r>
      <w:r w:rsidR="004709E0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РОФСОЮЗА</w:t>
      </w:r>
    </w:p>
    <w:p w:rsidR="004709E0" w:rsidRDefault="00A31D1C" w:rsidP="004709E0">
      <w:pPr>
        <w:suppressAutoHyphens/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по мерам, направленным на совершенствование </w:t>
      </w:r>
    </w:p>
    <w:p w:rsidR="004709E0" w:rsidRDefault="00A31D1C" w:rsidP="004709E0">
      <w:pPr>
        <w:suppressAutoHyphens/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заработной платы работников образования</w:t>
      </w:r>
      <w:r w:rsidR="005226B0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,</w:t>
      </w:r>
      <w:r w:rsidR="00C970E2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в 2019-2020 годы</w:t>
      </w:r>
    </w:p>
    <w:p w:rsidR="004709E0" w:rsidRDefault="004709E0" w:rsidP="004709E0">
      <w:pPr>
        <w:suppressAutoHyphens/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114FFE" w:rsidRDefault="00114FFE" w:rsidP="004709E0">
      <w:pPr>
        <w:suppressAutoHyphens/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A31D1C" w:rsidRPr="00A31D1C" w:rsidRDefault="00C970E2" w:rsidP="004709E0">
      <w:pPr>
        <w:suppressAutoHyphens/>
        <w:spacing w:after="0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ab/>
      </w:r>
      <w:r w:rsidR="00A31D1C"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Предпосылки для активизации действий ЦС Профсоюза</w:t>
      </w:r>
      <w:r w:rsidR="00A31D1C"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 отстаиванию своей позиции о необходимости повышения уровня федеральных гарантий по оплате труда педагогических и иных работников образования:</w:t>
      </w:r>
    </w:p>
    <w:p w:rsidR="00A31D1C" w:rsidRPr="00A31D1C" w:rsidRDefault="00A31D1C" w:rsidP="00A31D1C">
      <w:pPr>
        <w:suppressAutoHyphens/>
        <w:spacing w:after="0" w:line="269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1.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Мониторинг,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проведенный в 2018-2019 годах, о регулировании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вопросов совершенствования системы оплаты труда работников образовательных организаций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субъектах Р</w:t>
      </w:r>
      <w:r w:rsidR="004709E0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оссийской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Ф</w:t>
      </w:r>
      <w:r w:rsidR="004709E0">
        <w:rPr>
          <w:rFonts w:ascii="Times New Roman" w:eastAsia="SimSun" w:hAnsi="Times New Roman" w:cs="Times New Roman"/>
          <w:sz w:val="28"/>
          <w:szCs w:val="28"/>
          <w:lang w:eastAsia="ar-SA"/>
        </w:rPr>
        <w:t>едерации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 основе утверждаемых на федеральном уровне рекомендаций (выявлен низкий уровень эффективности такого регулирования)</w:t>
      </w:r>
      <w:r w:rsidR="004709E0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</w:p>
    <w:p w:rsidR="00A31D1C" w:rsidRPr="00A31D1C" w:rsidRDefault="00A31D1C" w:rsidP="00A31D1C">
      <w:pPr>
        <w:suppressAutoHyphens/>
        <w:spacing w:after="0" w:line="269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2.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Проведенная Профсоюзом, его региональными, местными и первичными организациями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общероссийская акция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сентябре-октябре 2019 года в форме массового направления обращений к депутатам Государственной Думы, членам Совета Федерации Федерального Собрания Российской Федерации, состоявшихся во всех регионах встреч, переговоров представителей законодательной и исполнительной власти с профсоюзными лидерами по требованиям Профсоюза ускорить принятие конкретных мер по реальному повышению заработной платы работников образования, повышению уровня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федеральных гарантий по оплате труда и введению единой отраслевой системы оплаты труда работников в сфере образования.</w:t>
      </w:r>
    </w:p>
    <w:p w:rsidR="00A31D1C" w:rsidRPr="00A31D1C" w:rsidRDefault="00A31D1C" w:rsidP="00A31D1C">
      <w:pPr>
        <w:suppressAutoHyphens/>
        <w:spacing w:before="6" w:after="160" w:line="120" w:lineRule="exact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A31D1C" w:rsidRPr="00A31D1C" w:rsidRDefault="00A31D1C" w:rsidP="00A31D1C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Хроника событий, связанных с обсуждением и подготовкой предложений по формированию отраслевой системы оплаты труда </w:t>
      </w:r>
    </w:p>
    <w:p w:rsidR="00A31D1C" w:rsidRPr="00A31D1C" w:rsidRDefault="00A31D1C" w:rsidP="00A31D1C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1D1C" w:rsidRPr="00114FFE" w:rsidRDefault="00A31D1C" w:rsidP="00A31D1C">
      <w:pPr>
        <w:numPr>
          <w:ilvl w:val="0"/>
          <w:numId w:val="49"/>
        </w:numPr>
        <w:suppressAutoHyphens/>
        <w:spacing w:after="0" w:line="252" w:lineRule="auto"/>
        <w:ind w:left="0" w:right="-20" w:firstLine="851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Постановлением Государственной Думы Федерального Собрания 23 июля 2019 года № 6683-7 ГД утверждены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рекомендации парламентских слушаний на тему «О мерах по повышению качества образования в Российской Федерации»,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разработке которых принял активное участие ЦС </w:t>
      </w:r>
      <w:r w:rsidR="00114FF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Общероссийского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Профсоюза</w:t>
      </w:r>
      <w:r w:rsidR="00114FF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образования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114FF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Данное 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13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направлено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13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ре</w:t>
      </w:r>
      <w:r w:rsidRPr="00A31D1C">
        <w:rPr>
          <w:rFonts w:ascii="Times New Roman" w:eastAsia="Arial" w:hAnsi="Times New Roman" w:cs="Times New Roman"/>
          <w:i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i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i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у </w:t>
      </w:r>
      <w:r w:rsidRPr="00A31D1C">
        <w:rPr>
          <w:rFonts w:ascii="Times New Roman" w:eastAsia="Arial" w:hAnsi="Times New Roman" w:cs="Times New Roman"/>
          <w:i/>
          <w:spacing w:val="-18"/>
          <w:w w:val="102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i/>
          <w:spacing w:val="-5"/>
          <w:w w:val="102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11"/>
          <w:w w:val="102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i/>
          <w:spacing w:val="-6"/>
          <w:w w:val="101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i/>
          <w:spacing w:val="11"/>
          <w:w w:val="102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9"/>
          <w:w w:val="101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i/>
          <w:spacing w:val="-5"/>
          <w:w w:val="102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w w:val="101"/>
          <w:sz w:val="28"/>
          <w:szCs w:val="28"/>
          <w:lang w:eastAsia="ar-SA"/>
        </w:rPr>
        <w:t xml:space="preserve">й 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ии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i/>
          <w:spacing w:val="1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i/>
          <w:spacing w:val="4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5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pacing w:val="3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i/>
          <w:spacing w:val="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i/>
          <w:spacing w:val="5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i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-8"/>
          <w:sz w:val="28"/>
          <w:szCs w:val="28"/>
          <w:lang w:eastAsia="ar-SA"/>
        </w:rPr>
        <w:t>г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о </w:t>
      </w:r>
      <w:r w:rsidRPr="00A31D1C">
        <w:rPr>
          <w:rFonts w:ascii="Times New Roman" w:eastAsia="Arial" w:hAnsi="Times New Roman" w:cs="Times New Roman"/>
          <w:i/>
          <w:spacing w:val="5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i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я</w:t>
      </w:r>
      <w:r w:rsidRPr="00A31D1C">
        <w:rPr>
          <w:rFonts w:ascii="Times New Roman" w:eastAsia="Arial" w:hAnsi="Times New Roman" w:cs="Times New Roman"/>
          <w:i/>
          <w:spacing w:val="1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18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й 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ии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13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i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i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i/>
          <w:spacing w:val="5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о </w:t>
      </w:r>
      <w:r w:rsidRPr="00A31D1C">
        <w:rPr>
          <w:rFonts w:ascii="Times New Roman" w:eastAsia="Arial" w:hAnsi="Times New Roman" w:cs="Times New Roman"/>
          <w:i/>
          <w:spacing w:val="-18"/>
          <w:sz w:val="28"/>
          <w:szCs w:val="28"/>
          <w:lang w:eastAsia="ar-SA"/>
        </w:rPr>
        <w:lastRenderedPageBreak/>
        <w:t>Р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й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i/>
          <w:spacing w:val="-6"/>
          <w:sz w:val="28"/>
          <w:szCs w:val="28"/>
          <w:lang w:eastAsia="ar-SA"/>
        </w:rPr>
        <w:t>ии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i/>
          <w:spacing w:val="1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5"/>
          <w:sz w:val="28"/>
          <w:szCs w:val="28"/>
          <w:lang w:eastAsia="ar-SA"/>
        </w:rPr>
        <w:t>Сч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i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ю</w:t>
      </w:r>
      <w:r w:rsidRPr="00A31D1C">
        <w:rPr>
          <w:rFonts w:ascii="Times New Roman" w:eastAsia="Arial" w:hAnsi="Times New Roman" w:cs="Times New Roman"/>
          <w:i/>
          <w:spacing w:val="2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i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i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i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 xml:space="preserve">у </w:t>
      </w:r>
      <w:r w:rsidRPr="00A31D1C">
        <w:rPr>
          <w:rFonts w:ascii="Times New Roman" w:eastAsia="Arial" w:hAnsi="Times New Roman" w:cs="Times New Roman"/>
          <w:i/>
          <w:spacing w:val="1"/>
          <w:w w:val="97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spacing w:val="11"/>
          <w:w w:val="97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i/>
          <w:spacing w:val="-6"/>
          <w:w w:val="97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i/>
          <w:spacing w:val="11"/>
          <w:w w:val="97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i/>
          <w:spacing w:val="9"/>
          <w:w w:val="97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i/>
          <w:w w:val="97"/>
          <w:sz w:val="28"/>
          <w:szCs w:val="28"/>
          <w:lang w:eastAsia="ar-SA"/>
        </w:rPr>
        <w:t>й</w:t>
      </w:r>
      <w:r w:rsidRPr="00A31D1C">
        <w:rPr>
          <w:rFonts w:ascii="Times New Roman" w:eastAsia="Arial" w:hAnsi="Times New Roman" w:cs="Times New Roman"/>
          <w:i/>
          <w:spacing w:val="9"/>
          <w:w w:val="9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6"/>
          <w:w w:val="97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6"/>
          <w:w w:val="97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9"/>
          <w:w w:val="97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i/>
          <w:spacing w:val="-6"/>
          <w:w w:val="97"/>
          <w:sz w:val="28"/>
          <w:szCs w:val="28"/>
          <w:lang w:eastAsia="ar-SA"/>
        </w:rPr>
        <w:t>ии</w:t>
      </w:r>
      <w:r w:rsidRPr="00A31D1C">
        <w:rPr>
          <w:rFonts w:ascii="Times New Roman" w:eastAsia="Arial" w:hAnsi="Times New Roman" w:cs="Times New Roman"/>
          <w:i/>
          <w:w w:val="97"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i/>
          <w:spacing w:val="11"/>
          <w:w w:val="9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1"/>
          <w:w w:val="97"/>
          <w:sz w:val="28"/>
          <w:szCs w:val="28"/>
          <w:lang w:eastAsia="ar-SA"/>
        </w:rPr>
        <w:t>Г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i/>
          <w:spacing w:val="-4"/>
          <w:w w:val="97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i/>
          <w:spacing w:val="-13"/>
          <w:w w:val="97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i/>
          <w:spacing w:val="5"/>
          <w:w w:val="97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i/>
          <w:spacing w:val="-4"/>
          <w:w w:val="97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i/>
          <w:spacing w:val="-8"/>
          <w:w w:val="97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i/>
          <w:w w:val="97"/>
          <w:sz w:val="28"/>
          <w:szCs w:val="28"/>
          <w:lang w:eastAsia="ar-SA"/>
        </w:rPr>
        <w:t>ю</w:t>
      </w:r>
      <w:r w:rsidRPr="00A31D1C">
        <w:rPr>
          <w:rFonts w:ascii="Times New Roman" w:eastAsia="Arial" w:hAnsi="Times New Roman" w:cs="Times New Roman"/>
          <w:i/>
          <w:spacing w:val="12"/>
          <w:w w:val="9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i/>
          <w:spacing w:val="-1"/>
          <w:w w:val="97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ро</w:t>
      </w:r>
      <w:r w:rsidRPr="00A31D1C">
        <w:rPr>
          <w:rFonts w:ascii="Times New Roman" w:eastAsia="Arial" w:hAnsi="Times New Roman" w:cs="Times New Roman"/>
          <w:i/>
          <w:spacing w:val="9"/>
          <w:w w:val="97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i/>
          <w:spacing w:val="-8"/>
          <w:w w:val="97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i/>
          <w:spacing w:val="4"/>
          <w:w w:val="97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i/>
          <w:spacing w:val="-8"/>
          <w:w w:val="97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i/>
          <w:spacing w:val="-5"/>
          <w:w w:val="97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i/>
          <w:w w:val="97"/>
          <w:sz w:val="28"/>
          <w:szCs w:val="28"/>
          <w:lang w:eastAsia="ar-SA"/>
        </w:rPr>
        <w:t xml:space="preserve">у </w:t>
      </w:r>
      <w:r w:rsidRPr="00A31D1C">
        <w:rPr>
          <w:rFonts w:ascii="Times New Roman" w:eastAsia="Arial" w:hAnsi="Times New Roman" w:cs="Times New Roman"/>
          <w:i/>
          <w:spacing w:val="6"/>
          <w:w w:val="97"/>
          <w:sz w:val="28"/>
          <w:szCs w:val="28"/>
          <w:lang w:eastAsia="ar-SA"/>
        </w:rPr>
        <w:t>Российской Федерации.</w:t>
      </w:r>
    </w:p>
    <w:p w:rsidR="00A31D1C" w:rsidRPr="00A31D1C" w:rsidRDefault="00A31D1C" w:rsidP="00A31D1C">
      <w:pPr>
        <w:suppressAutoHyphens/>
        <w:spacing w:after="0"/>
        <w:ind w:right="-20" w:firstLine="567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Arial" w:hAnsi="Times New Roman" w:cs="Times New Roman"/>
          <w:spacing w:val="-13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spacing w:val="5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2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1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A31D1C">
        <w:rPr>
          <w:rFonts w:ascii="Times New Roman" w:eastAsia="Arial" w:hAnsi="Times New Roman" w:cs="Times New Roman"/>
          <w:spacing w:val="1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6"/>
          <w:w w:val="102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spacing w:val="-5"/>
          <w:w w:val="102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6"/>
          <w:w w:val="102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w w:val="102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spacing w:val="9"/>
          <w:w w:val="101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spacing w:val="-6"/>
          <w:w w:val="101"/>
          <w:sz w:val="28"/>
          <w:szCs w:val="28"/>
          <w:lang w:eastAsia="ar-SA"/>
        </w:rPr>
        <w:t>ии рекомендовано:</w:t>
      </w:r>
    </w:p>
    <w:p w:rsidR="00A31D1C" w:rsidRPr="00A31D1C" w:rsidRDefault="00A31D1C" w:rsidP="00A31D1C">
      <w:pPr>
        <w:suppressAutoHyphens/>
        <w:spacing w:after="0"/>
        <w:ind w:right="-20" w:firstLine="567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- ра</w:t>
      </w:r>
      <w:r w:rsidRPr="00A31D1C">
        <w:rPr>
          <w:rFonts w:ascii="Times New Roman" w:eastAsia="Arial" w:hAnsi="Times New Roman" w:cs="Times New Roman"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spacing w:val="1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2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еро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>я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й и</w:t>
      </w:r>
      <w:r w:rsidRPr="00A31D1C">
        <w:rPr>
          <w:rFonts w:ascii="Times New Roman" w:eastAsia="Arial" w:hAnsi="Times New Roman" w:cs="Times New Roman"/>
          <w:spacing w:val="3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24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ор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 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ъ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и </w:t>
      </w:r>
      <w:r w:rsidRPr="00A31D1C">
        <w:rPr>
          <w:rFonts w:ascii="Times New Roman" w:eastAsia="Arial" w:hAnsi="Times New Roman" w:cs="Times New Roman"/>
          <w:spacing w:val="-18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й 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«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оро</w:t>
      </w:r>
      <w:r w:rsidRPr="00A31D1C">
        <w:rPr>
          <w:rFonts w:ascii="Times New Roman" w:eastAsia="Arial" w:hAnsi="Times New Roman" w:cs="Times New Roman"/>
          <w:spacing w:val="-18"/>
          <w:sz w:val="28"/>
          <w:szCs w:val="28"/>
          <w:lang w:eastAsia="ar-SA"/>
        </w:rPr>
        <w:t>ж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ар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ы»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spacing w:val="1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г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ара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-3"/>
          <w:sz w:val="28"/>
          <w:szCs w:val="28"/>
          <w:lang w:eastAsia="ar-SA"/>
        </w:rPr>
        <w:t>ю</w:t>
      </w:r>
      <w:r w:rsidRPr="00A31D1C">
        <w:rPr>
          <w:rFonts w:ascii="Times New Roman" w:eastAsia="Arial" w:hAnsi="Times New Roman" w:cs="Times New Roman"/>
          <w:spacing w:val="-24"/>
          <w:sz w:val="28"/>
          <w:szCs w:val="28"/>
          <w:lang w:eastAsia="ar-SA"/>
        </w:rPr>
        <w:t>щ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е 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b/>
          <w:spacing w:val="5"/>
          <w:sz w:val="28"/>
          <w:szCs w:val="28"/>
          <w:lang w:eastAsia="ar-SA"/>
        </w:rPr>
        <w:t>ь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ю </w:t>
      </w:r>
      <w:r w:rsidRPr="00A31D1C">
        <w:rPr>
          <w:rFonts w:ascii="Times New Roman" w:eastAsia="Arial" w:hAnsi="Times New Roman" w:cs="Times New Roman"/>
          <w:b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ара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ю</w:t>
      </w:r>
      <w:r w:rsidRPr="00A31D1C">
        <w:rPr>
          <w:rFonts w:ascii="Times New Roman" w:eastAsia="Arial" w:hAnsi="Times New Roman" w:cs="Times New Roman"/>
          <w:b/>
          <w:spacing w:val="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b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b/>
          <w:spacing w:val="1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b/>
          <w:spacing w:val="2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b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b/>
          <w:spacing w:val="1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b/>
          <w:spacing w:val="2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2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b/>
          <w:spacing w:val="1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у </w:t>
      </w:r>
      <w:r w:rsidRPr="00A31D1C">
        <w:rPr>
          <w:rFonts w:ascii="Times New Roman" w:eastAsia="Arial" w:hAnsi="Times New Roman" w:cs="Times New Roman"/>
          <w:b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ара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й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b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b/>
          <w:spacing w:val="3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1"/>
          <w:sz w:val="28"/>
          <w:szCs w:val="28"/>
          <w:lang w:eastAsia="ar-SA"/>
        </w:rPr>
        <w:t>(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1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8</w:t>
      </w:r>
      <w:r w:rsidRPr="00A31D1C">
        <w:rPr>
          <w:rFonts w:ascii="Times New Roman" w:eastAsia="Arial" w:hAnsi="Times New Roman" w:cs="Times New Roman"/>
          <w:b/>
          <w:spacing w:val="3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5"/>
          <w:sz w:val="28"/>
          <w:szCs w:val="28"/>
          <w:lang w:eastAsia="ar-SA"/>
        </w:rPr>
        <w:t>ч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)</w:t>
      </w:r>
      <w:r w:rsidRPr="00A31D1C">
        <w:rPr>
          <w:rFonts w:ascii="Times New Roman" w:eastAsia="Arial" w:hAnsi="Times New Roman" w:cs="Times New Roman"/>
          <w:b/>
          <w:spacing w:val="3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b/>
          <w:spacing w:val="4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b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ер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2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3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2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7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0</w:t>
      </w:r>
      <w:r w:rsidRPr="00A31D1C">
        <w:rPr>
          <w:rFonts w:ascii="Times New Roman" w:eastAsia="Arial" w:hAnsi="Times New Roman" w:cs="Times New Roman"/>
          <w:b/>
          <w:spacing w:val="3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ро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b/>
          <w:spacing w:val="2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pacing w:val="4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ре</w:t>
      </w:r>
      <w:r w:rsidRPr="00A31D1C">
        <w:rPr>
          <w:rFonts w:ascii="Times New Roman" w:eastAsia="Arial" w:hAnsi="Times New Roman" w:cs="Times New Roman"/>
          <w:b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й </w:t>
      </w:r>
      <w:r w:rsidRPr="00A31D1C">
        <w:rPr>
          <w:rFonts w:ascii="Times New Roman" w:eastAsia="Arial" w:hAnsi="Times New Roman" w:cs="Times New Roman"/>
          <w:b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ара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й </w:t>
      </w:r>
      <w:r w:rsidRPr="00A31D1C">
        <w:rPr>
          <w:rFonts w:ascii="Times New Roman" w:eastAsia="Arial" w:hAnsi="Times New Roman" w:cs="Times New Roman"/>
          <w:b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b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b/>
          <w:spacing w:val="2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b/>
          <w:spacing w:val="3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b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ъ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b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spacing w:val="-18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b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й 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b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b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b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b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2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2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24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ю</w:t>
      </w:r>
      <w:r w:rsidRPr="00A31D1C">
        <w:rPr>
          <w:rFonts w:ascii="Times New Roman" w:eastAsia="Arial" w:hAnsi="Times New Roman" w:cs="Times New Roman"/>
          <w:spacing w:val="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х</w:t>
      </w:r>
      <w:r w:rsidRPr="00A31D1C">
        <w:rPr>
          <w:rFonts w:ascii="Times New Roman" w:eastAsia="Arial" w:hAnsi="Times New Roman" w:cs="Times New Roman"/>
          <w:spacing w:val="1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г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ора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х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5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18"/>
          <w:sz w:val="28"/>
          <w:szCs w:val="28"/>
          <w:lang w:eastAsia="ar-SA"/>
        </w:rPr>
        <w:t>ж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ды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2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г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г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5"/>
          <w:sz w:val="28"/>
          <w:szCs w:val="28"/>
          <w:lang w:eastAsia="ar-SA"/>
        </w:rPr>
        <w:t>ч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 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ра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spacing w:val="1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рора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ре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нн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х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spacing w:val="2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3"/>
          <w:sz w:val="28"/>
          <w:szCs w:val="28"/>
          <w:lang w:eastAsia="ar-SA"/>
        </w:rPr>
        <w:t>з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A31D1C">
        <w:rPr>
          <w:rFonts w:ascii="Times New Roman" w:eastAsia="Arial" w:hAnsi="Times New Roman" w:cs="Times New Roman"/>
          <w:spacing w:val="1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ъ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м</w:t>
      </w:r>
      <w:r w:rsidRPr="00A31D1C">
        <w:rPr>
          <w:rFonts w:ascii="Times New Roman" w:eastAsia="Arial" w:hAnsi="Times New Roman" w:cs="Times New Roman"/>
          <w:spacing w:val="1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18"/>
          <w:sz w:val="28"/>
          <w:szCs w:val="28"/>
          <w:lang w:eastAsia="ar-SA"/>
        </w:rPr>
        <w:t>Р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сс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ий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A31D1C">
        <w:rPr>
          <w:rFonts w:ascii="Times New Roman" w:eastAsia="Arial" w:hAnsi="Times New Roman" w:cs="Times New Roman"/>
          <w:spacing w:val="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ера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ц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и </w:t>
      </w:r>
      <w:r w:rsidRPr="00A31D1C">
        <w:rPr>
          <w:rFonts w:ascii="Times New Roman" w:eastAsia="Arial" w:hAnsi="Times New Roman" w:cs="Times New Roman"/>
          <w:spacing w:val="-24"/>
          <w:sz w:val="28"/>
          <w:szCs w:val="28"/>
          <w:lang w:eastAsia="ar-SA"/>
        </w:rPr>
        <w:t>ф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A31D1C">
        <w:rPr>
          <w:rFonts w:ascii="Times New Roman" w:eastAsia="Arial" w:hAnsi="Times New Roman" w:cs="Times New Roman"/>
          <w:spacing w:val="2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>п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ер</w:t>
      </w:r>
      <w:r w:rsidRPr="00A31D1C">
        <w:rPr>
          <w:rFonts w:ascii="Times New Roman" w:eastAsia="Arial" w:hAnsi="Times New Roman" w:cs="Times New Roman"/>
          <w:spacing w:val="-18"/>
          <w:sz w:val="28"/>
          <w:szCs w:val="28"/>
          <w:lang w:eastAsia="ar-SA"/>
        </w:rPr>
        <w:t>ж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к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1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proofErr w:type="gramEnd"/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 xml:space="preserve"> </w:t>
      </w:r>
      <w:proofErr w:type="gramStart"/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13"/>
          <w:sz w:val="28"/>
          <w:szCs w:val="28"/>
          <w:lang w:eastAsia="ar-SA"/>
        </w:rPr>
        <w:t>л</w:t>
      </w:r>
      <w:r w:rsidRPr="00A31D1C">
        <w:rPr>
          <w:rFonts w:ascii="Times New Roman" w:eastAsia="Arial" w:hAnsi="Times New Roman" w:cs="Times New Roman"/>
          <w:spacing w:val="-8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5"/>
          <w:sz w:val="28"/>
          <w:szCs w:val="28"/>
          <w:lang w:eastAsia="ar-SA"/>
        </w:rPr>
        <w:t>ч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proofErr w:type="gramEnd"/>
      <w:r w:rsidRPr="00A31D1C">
        <w:rPr>
          <w:rFonts w:ascii="Times New Roman" w:eastAsia="Arial" w:hAnsi="Times New Roman" w:cs="Times New Roman"/>
          <w:spacing w:val="1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а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5"/>
          <w:sz w:val="28"/>
          <w:szCs w:val="28"/>
          <w:lang w:eastAsia="ar-SA"/>
        </w:rPr>
        <w:t>ч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pacing w:val="3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у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</w:t>
      </w:r>
      <w:r w:rsidRPr="00A31D1C">
        <w:rPr>
          <w:rFonts w:ascii="Times New Roman" w:eastAsia="Arial" w:hAnsi="Times New Roman" w:cs="Times New Roman"/>
          <w:spacing w:val="-6"/>
          <w:sz w:val="28"/>
          <w:szCs w:val="28"/>
          <w:lang w:eastAsia="ar-SA"/>
        </w:rPr>
        <w:t>и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х</w:t>
      </w:r>
      <w:r w:rsidRPr="00A31D1C"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о</w:t>
      </w:r>
      <w:r w:rsidRPr="00A31D1C">
        <w:rPr>
          <w:rFonts w:ascii="Times New Roman" w:eastAsia="Arial" w:hAnsi="Times New Roman" w:cs="Times New Roman"/>
          <w:spacing w:val="9"/>
          <w:sz w:val="28"/>
          <w:szCs w:val="28"/>
          <w:lang w:eastAsia="ar-SA"/>
        </w:rPr>
        <w:t>б</w:t>
      </w:r>
      <w:r w:rsidRPr="00A31D1C">
        <w:rPr>
          <w:rFonts w:ascii="Times New Roman" w:eastAsia="Arial" w:hAnsi="Times New Roman" w:cs="Times New Roman"/>
          <w:spacing w:val="11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spacing w:val="-5"/>
          <w:sz w:val="28"/>
          <w:szCs w:val="28"/>
          <w:lang w:eastAsia="ar-SA"/>
        </w:rPr>
        <w:t>е</w:t>
      </w:r>
      <w:r w:rsidRPr="00A31D1C">
        <w:rPr>
          <w:rFonts w:ascii="Times New Roman" w:eastAsia="Arial" w:hAnsi="Times New Roman" w:cs="Times New Roman"/>
          <w:spacing w:val="-4"/>
          <w:sz w:val="28"/>
          <w:szCs w:val="28"/>
          <w:lang w:eastAsia="ar-SA"/>
        </w:rPr>
        <w:t>нн</w:t>
      </w:r>
      <w:r w:rsidRPr="00A31D1C">
        <w:rPr>
          <w:rFonts w:ascii="Times New Roman" w:eastAsia="Arial" w:hAnsi="Times New Roman" w:cs="Times New Roman"/>
          <w:spacing w:val="6"/>
          <w:sz w:val="28"/>
          <w:szCs w:val="28"/>
          <w:lang w:eastAsia="ar-SA"/>
        </w:rPr>
        <w:t>ы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>х</w:t>
      </w:r>
      <w:r w:rsidRPr="00A31D1C">
        <w:rPr>
          <w:rFonts w:ascii="Times New Roman" w:eastAsia="Arial" w:hAnsi="Times New Roman" w:cs="Times New Roman"/>
          <w:spacing w:val="20"/>
          <w:sz w:val="28"/>
          <w:szCs w:val="28"/>
          <w:lang w:eastAsia="ar-SA"/>
        </w:rPr>
        <w:t xml:space="preserve"> с</w:t>
      </w:r>
      <w:r w:rsidRPr="00A31D1C">
        <w:rPr>
          <w:rFonts w:ascii="Times New Roman" w:eastAsia="Arial" w:hAnsi="Times New Roman" w:cs="Times New Roman"/>
          <w:spacing w:val="-5"/>
          <w:w w:val="102"/>
          <w:sz w:val="28"/>
          <w:szCs w:val="28"/>
          <w:lang w:eastAsia="ar-SA"/>
        </w:rPr>
        <w:t>ре</w:t>
      </w:r>
      <w:r w:rsidRPr="00A31D1C">
        <w:rPr>
          <w:rFonts w:ascii="Times New Roman" w:eastAsia="Arial" w:hAnsi="Times New Roman" w:cs="Times New Roman"/>
          <w:spacing w:val="6"/>
          <w:w w:val="102"/>
          <w:sz w:val="28"/>
          <w:szCs w:val="28"/>
          <w:lang w:eastAsia="ar-SA"/>
        </w:rPr>
        <w:t>д</w:t>
      </w:r>
      <w:r w:rsidRPr="00A31D1C">
        <w:rPr>
          <w:rFonts w:ascii="Times New Roman" w:eastAsia="Arial" w:hAnsi="Times New Roman" w:cs="Times New Roman"/>
          <w:spacing w:val="11"/>
          <w:w w:val="102"/>
          <w:sz w:val="28"/>
          <w:szCs w:val="28"/>
          <w:lang w:eastAsia="ar-SA"/>
        </w:rPr>
        <w:t>с</w:t>
      </w:r>
      <w:r w:rsidRPr="00A31D1C">
        <w:rPr>
          <w:rFonts w:ascii="Times New Roman" w:eastAsia="Arial" w:hAnsi="Times New Roman" w:cs="Times New Roman"/>
          <w:spacing w:val="4"/>
          <w:w w:val="101"/>
          <w:sz w:val="28"/>
          <w:szCs w:val="28"/>
          <w:lang w:eastAsia="ar-SA"/>
        </w:rPr>
        <w:t>т</w:t>
      </w:r>
      <w:r w:rsidRPr="00A31D1C">
        <w:rPr>
          <w:rFonts w:ascii="Times New Roman" w:eastAsia="Arial" w:hAnsi="Times New Roman" w:cs="Times New Roman"/>
          <w:spacing w:val="2"/>
          <w:w w:val="102"/>
          <w:sz w:val="28"/>
          <w:szCs w:val="28"/>
          <w:lang w:eastAsia="ar-SA"/>
        </w:rPr>
        <w:t>в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>.</w:t>
      </w:r>
    </w:p>
    <w:p w:rsidR="00A31D1C" w:rsidRPr="00A31D1C" w:rsidRDefault="00A31D1C" w:rsidP="00114FFE">
      <w:pPr>
        <w:numPr>
          <w:ilvl w:val="0"/>
          <w:numId w:val="27"/>
        </w:numPr>
        <w:suppressAutoHyphens/>
        <w:spacing w:after="0" w:line="252" w:lineRule="auto"/>
        <w:ind w:left="0" w:firstLine="851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25 сентября 2019 года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(выписка из протокола № 588/4 заседания Совета Федерации) дано поручение Комитету Совета Федерации по науке, образованию и культуре, Комитету Совета Федерации по социальной политике, Комитету Совета Федерации по бюджету и финансовым рынкам обратиться в Правительство Российской Федерации с ходатайством о проработке вопроса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по установлению единой отраслевой системы оплаты труда педагогических работников образовательных организаций дошкольного и общего</w:t>
      </w:r>
      <w:proofErr w:type="gramEnd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образования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. О результатах проинформировать Совет Федерации в период весенней сессии 2020 года.</w:t>
      </w:r>
    </w:p>
    <w:p w:rsidR="00A31D1C" w:rsidRPr="00A31D1C" w:rsidRDefault="00A31D1C" w:rsidP="00251E34">
      <w:pPr>
        <w:numPr>
          <w:ilvl w:val="0"/>
          <w:numId w:val="27"/>
        </w:numPr>
        <w:suppressAutoHyphens/>
        <w:spacing w:after="0" w:line="252" w:lineRule="auto"/>
        <w:ind w:left="0" w:firstLine="851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Комитет Государственной Думы по образованию и 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 xml:space="preserve">науке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опубликовал</w:t>
      </w:r>
      <w:r w:rsidRPr="00A31D1C">
        <w:rPr>
          <w:rFonts w:ascii="Times New Roman" w:eastAsia="Times New Roman" w:hAnsi="Times New Roman" w:cs="Times New Roman"/>
          <w:spacing w:val="4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r w:rsidRPr="00A31D1C">
        <w:rPr>
          <w:rFonts w:ascii="Times New Roman" w:eastAsia="Times New Roman" w:hAnsi="Times New Roman" w:cs="Times New Roman"/>
          <w:spacing w:val="4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своем</w:t>
      </w:r>
      <w:r w:rsidRPr="00A31D1C">
        <w:rPr>
          <w:rFonts w:ascii="Times New Roman" w:eastAsia="Times New Roman" w:hAnsi="Times New Roman" w:cs="Times New Roman"/>
          <w:spacing w:val="4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r w:rsidRPr="00A31D1C">
        <w:rPr>
          <w:rFonts w:ascii="Times New Roman" w:eastAsia="Times New Roman" w:hAnsi="Times New Roman" w:cs="Times New Roman"/>
          <w:spacing w:val="4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письмо</w:t>
      </w:r>
      <w:r w:rsidRPr="00A31D1C">
        <w:rPr>
          <w:rFonts w:ascii="Times New Roman" w:eastAsia="Times New Roman" w:hAnsi="Times New Roman" w:cs="Times New Roman"/>
          <w:spacing w:val="5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</w:t>
      </w:r>
      <w:r w:rsidRPr="00A31D1C">
        <w:rPr>
          <w:rFonts w:ascii="Times New Roman" w:eastAsia="Times New Roman" w:hAnsi="Times New Roman" w:cs="Times New Roman"/>
          <w:spacing w:val="3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просвещения России</w:t>
      </w:r>
      <w:r w:rsidRPr="00A31D1C">
        <w:rPr>
          <w:rFonts w:ascii="Times New Roman" w:eastAsia="Times New Roman" w:hAnsi="Times New Roman" w:cs="Times New Roman"/>
          <w:spacing w:val="5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25 октября 2019 года № МП-П-359</w:t>
      </w:r>
      <w:r w:rsidRPr="00A31D1C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ar-SA"/>
        </w:rPr>
        <w:t xml:space="preserve">1 с </w:t>
      </w:r>
      <w:r w:rsidRPr="00A31D1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ar-SA"/>
        </w:rPr>
        <w:t>информацией по вопросам, содержащимся в р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екомендациях парламентских </w:t>
      </w:r>
      <w:r w:rsidRPr="00A31D1C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ar-SA"/>
        </w:rPr>
        <w:t>слушани</w:t>
      </w:r>
      <w:r w:rsidRPr="00A31D1C">
        <w:rPr>
          <w:rFonts w:ascii="Times New Roman" w:eastAsia="Times New Roman" w:hAnsi="Times New Roman" w:cs="Times New Roman"/>
          <w:b/>
          <w:w w:val="102"/>
          <w:sz w:val="28"/>
          <w:szCs w:val="28"/>
          <w:lang w:eastAsia="ar-SA"/>
        </w:rPr>
        <w:t>й,</w:t>
      </w:r>
      <w:r w:rsidRPr="00A31D1C">
        <w:rPr>
          <w:rFonts w:ascii="Times New Roman" w:eastAsia="Times New Roman" w:hAnsi="Times New Roman" w:cs="Times New Roman"/>
          <w:b/>
          <w:spacing w:val="6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состоявшихся в</w:t>
      </w:r>
      <w:r w:rsidRPr="00A31D1C">
        <w:rPr>
          <w:rFonts w:ascii="Times New Roman" w:eastAsia="Times New Roman" w:hAnsi="Times New Roman" w:cs="Times New Roman"/>
          <w:b/>
          <w:spacing w:val="6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Государственной Думе</w:t>
      </w:r>
      <w:r w:rsidRPr="00A31D1C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</w:t>
      </w:r>
      <w:r w:rsidRPr="00A31D1C">
        <w:rPr>
          <w:rFonts w:ascii="Times New Roman" w:eastAsia="Times New Roman" w:hAnsi="Times New Roman" w:cs="Times New Roman"/>
          <w:b/>
          <w:spacing w:val="2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июле</w:t>
      </w:r>
      <w:r w:rsidRPr="00A31D1C">
        <w:rPr>
          <w:rFonts w:ascii="Times New Roman" w:eastAsia="Times New Roman" w:hAnsi="Times New Roman" w:cs="Times New Roman"/>
          <w:b/>
          <w:spacing w:val="3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2019</w:t>
      </w:r>
      <w:r w:rsidRPr="00A31D1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года,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заострив внимание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на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отсутствие у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компетенции по регулированию оплаты</w:t>
      </w:r>
      <w:r w:rsidRPr="00A31D1C">
        <w:rPr>
          <w:rFonts w:ascii="Times New Roman" w:eastAsia="Times New Roman" w:hAnsi="Times New Roman" w:cs="Times New Roman"/>
          <w:spacing w:val="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 в</w:t>
      </w:r>
      <w:r w:rsidRPr="00A31D1C">
        <w:rPr>
          <w:rFonts w:ascii="Times New Roman" w:eastAsia="Times New Roman" w:hAnsi="Times New Roman" w:cs="Times New Roman"/>
          <w:spacing w:val="1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</w:t>
      </w:r>
      <w:r w:rsidRPr="00A31D1C">
        <w:rPr>
          <w:rFonts w:ascii="Times New Roman" w:eastAsia="Times New Roman" w:hAnsi="Times New Roman" w:cs="Times New Roman"/>
          <w:spacing w:val="2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Times New Roman" w:hAnsi="Times New Roman" w:cs="Times New Roman"/>
          <w:spacing w:val="2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региональных</w:t>
      </w:r>
      <w:r w:rsidRPr="00A31D1C">
        <w:rPr>
          <w:rFonts w:ascii="Times New Roman" w:eastAsia="Times New Roman" w:hAnsi="Times New Roman" w:cs="Times New Roman"/>
          <w:spacing w:val="1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общеобразовательных </w:t>
      </w:r>
      <w:r w:rsidRPr="00A31D1C">
        <w:rPr>
          <w:rFonts w:ascii="Times New Roman" w:eastAsia="Times New Roman" w:hAnsi="Times New Roman" w:cs="Times New Roman"/>
          <w:w w:val="101"/>
          <w:sz w:val="28"/>
          <w:szCs w:val="28"/>
          <w:lang w:eastAsia="ar-SA"/>
        </w:rPr>
        <w:t>организациях.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proofErr w:type="gramEnd"/>
    </w:p>
    <w:p w:rsidR="00A31D1C" w:rsidRPr="00A31D1C" w:rsidRDefault="00A31D1C" w:rsidP="00251E34">
      <w:pPr>
        <w:numPr>
          <w:ilvl w:val="0"/>
          <w:numId w:val="27"/>
        </w:numPr>
        <w:suppressAutoHyphens/>
        <w:spacing w:after="0" w:line="252" w:lineRule="auto"/>
        <w:ind w:left="0" w:firstLine="851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24</w:t>
      </w:r>
      <w:r w:rsidR="00251E34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 xml:space="preserve"> декабря </w:t>
      </w:r>
      <w:r w:rsidRPr="00A31D1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2019</w:t>
      </w:r>
      <w:r w:rsidR="00251E34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 xml:space="preserve"> года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 на заседании Российской трехсторонней комиссии по регулированию социально-трудовых отношений были приняты </w:t>
      </w:r>
      <w:r w:rsidRPr="00A31D1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Единые рекомендации по установлению на федеральном, региональном и местном уровнях систем оплаты труда работников государственных и муниципальных учреждений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на 2020 год,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 которые, однако, </w:t>
      </w:r>
      <w:r w:rsidRPr="00F6113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не реализованы в подавляющем большинстве субъектов Российской Федерации.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 </w:t>
      </w:r>
    </w:p>
    <w:p w:rsidR="00A31D1C" w:rsidRPr="009D3197" w:rsidRDefault="00A31D1C" w:rsidP="00251E34">
      <w:pPr>
        <w:numPr>
          <w:ilvl w:val="0"/>
          <w:numId w:val="28"/>
        </w:numPr>
        <w:suppressAutoHyphens/>
        <w:spacing w:after="0" w:line="252" w:lineRule="auto"/>
        <w:ind w:left="0" w:firstLine="851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Принято Обращение Совета Федерации к Правительству Российской Федерации по вопросу </w:t>
      </w:r>
      <w:proofErr w:type="gramStart"/>
      <w:r w:rsidRPr="00F6113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установления единой системы оплаты труда педагогических работников дошкольных образовательных организаций</w:t>
      </w:r>
      <w:proofErr w:type="gramEnd"/>
      <w:r w:rsidRPr="00F6113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 xml:space="preserve"> и общеобразовательных организаций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>,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t xml:space="preserve"> обеспечивающей </w:t>
      </w:r>
      <w:r w:rsidRPr="00A31D1C">
        <w:rPr>
          <w:rFonts w:ascii="Times New Roman" w:eastAsia="Arial" w:hAnsi="Times New Roman" w:cs="Times New Roman"/>
          <w:spacing w:val="-1"/>
          <w:sz w:val="28"/>
          <w:szCs w:val="28"/>
          <w:lang w:eastAsia="ar-SA"/>
        </w:rPr>
        <w:lastRenderedPageBreak/>
        <w:t>минимальные государственные гарантии по оплате труда и стимулирующей непрерывный профессиональный рост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(</w:t>
      </w:r>
      <w:r w:rsidRPr="009D3197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постановление Совета Федерации </w:t>
      </w:r>
      <w:r w:rsidRPr="009D3197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br/>
        <w:t xml:space="preserve">от 22.01.2020 № 3-СФ). </w:t>
      </w:r>
    </w:p>
    <w:p w:rsidR="00A31D1C" w:rsidRPr="00A31D1C" w:rsidRDefault="00A31D1C" w:rsidP="00251E34">
      <w:pPr>
        <w:numPr>
          <w:ilvl w:val="0"/>
          <w:numId w:val="28"/>
        </w:numPr>
        <w:suppressAutoHyphens/>
        <w:spacing w:after="0" w:line="252" w:lineRule="auto"/>
        <w:ind w:left="0" w:right="-20" w:firstLine="851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В Правительстве Российской Федерации по Обращению Совета Федерации оформлено поручение вице-премьера </w:t>
      </w:r>
      <w:proofErr w:type="spellStart"/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>Т.А.Голиковой</w:t>
      </w:r>
      <w:proofErr w:type="spellEnd"/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>: «</w:t>
      </w:r>
      <w:proofErr w:type="spellStart"/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 России, Минтруда России и Минфину России проработать вопрос, о результатах доложить в Правительство Российской Федерации и проинформировать Совет Федерации до </w:t>
      </w:r>
      <w:r w:rsidRPr="00A31D1C">
        <w:rPr>
          <w:rFonts w:ascii="Times New Roman" w:eastAsia="Arial" w:hAnsi="Times New Roman" w:cs="Times New Roman"/>
          <w:b/>
          <w:w w:val="102"/>
          <w:sz w:val="28"/>
          <w:szCs w:val="28"/>
          <w:lang w:eastAsia="ar-SA"/>
        </w:rPr>
        <w:t>21.02.2020</w:t>
      </w: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>».</w:t>
      </w:r>
    </w:p>
    <w:p w:rsidR="00A31D1C" w:rsidRPr="00A31D1C" w:rsidRDefault="00A31D1C" w:rsidP="00251E34">
      <w:pPr>
        <w:numPr>
          <w:ilvl w:val="0"/>
          <w:numId w:val="50"/>
        </w:numPr>
        <w:suppressAutoHyphens/>
        <w:spacing w:after="0" w:line="252" w:lineRule="auto"/>
        <w:ind w:left="0" w:right="-23" w:firstLine="851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17</w:t>
      </w:r>
      <w:r w:rsidR="007F4E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февраля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2020</w:t>
      </w:r>
      <w:r w:rsidR="007F4E9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</w:t>
      </w:r>
      <w:r w:rsidRPr="00A31D1C">
        <w:rPr>
          <w:rFonts w:ascii="Times New Roman" w:eastAsia="Times New Roman" w:hAnsi="Times New Roman" w:cs="Times New Roman"/>
          <w:spacing w:val="1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первый</w:t>
      </w:r>
      <w:r w:rsidRPr="00A31D1C">
        <w:rPr>
          <w:rFonts w:ascii="Times New Roman" w:eastAsia="Times New Roman" w:hAnsi="Times New Roman" w:cs="Times New Roman"/>
          <w:spacing w:val="6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</w:t>
      </w:r>
      <w:r w:rsidRPr="00A31D1C">
        <w:rPr>
          <w:rFonts w:ascii="Times New Roman" w:eastAsia="Times New Roman" w:hAnsi="Times New Roman" w:cs="Times New Roman"/>
          <w:spacing w:val="4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Министра</w:t>
      </w:r>
      <w:r w:rsidRPr="00A31D1C">
        <w:rPr>
          <w:rFonts w:ascii="Times New Roman" w:eastAsia="Times New Roman" w:hAnsi="Times New Roman" w:cs="Times New Roman"/>
          <w:spacing w:val="6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просвещения 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 xml:space="preserve">Российской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Федерации П.С.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Зенькович</w:t>
      </w:r>
      <w:proofErr w:type="spellEnd"/>
      <w:r w:rsidRPr="00A31D1C">
        <w:rPr>
          <w:rFonts w:ascii="Times New Roman" w:eastAsia="Times New Roman" w:hAnsi="Times New Roman" w:cs="Times New Roman"/>
          <w:spacing w:val="6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направил в Совет Федерации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официальный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 на Обращение, в котором содержались:</w:t>
      </w:r>
    </w:p>
    <w:p w:rsidR="00A31D1C" w:rsidRPr="00A31D1C" w:rsidRDefault="00A31D1C" w:rsidP="00A31D1C">
      <w:pPr>
        <w:suppressAutoHyphens/>
        <w:spacing w:after="0"/>
        <w:ind w:right="-20" w:firstLine="567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констатация реального</w:t>
      </w:r>
      <w:r w:rsidRPr="00A31D1C">
        <w:rPr>
          <w:rFonts w:ascii="Times New Roman" w:eastAsia="Times New Roman" w:hAnsi="Times New Roman" w:cs="Times New Roman"/>
          <w:spacing w:val="2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состояния</w:t>
      </w:r>
      <w:r w:rsidRPr="00A31D1C">
        <w:rPr>
          <w:rFonts w:ascii="Times New Roman" w:eastAsia="Times New Roman" w:hAnsi="Times New Roman" w:cs="Times New Roman"/>
          <w:spacing w:val="4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дел</w:t>
      </w:r>
      <w:r w:rsidRPr="00A31D1C">
        <w:rPr>
          <w:rFonts w:ascii="Times New Roman" w:eastAsia="Times New Roman" w:hAnsi="Times New Roman" w:cs="Times New Roman"/>
          <w:spacing w:val="2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A31D1C">
        <w:rPr>
          <w:rFonts w:ascii="Times New Roman" w:eastAsia="Times New Roman" w:hAnsi="Times New Roman" w:cs="Times New Roman"/>
          <w:spacing w:val="2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оплатой</w:t>
      </w:r>
      <w:r w:rsidRPr="00A31D1C">
        <w:rPr>
          <w:rFonts w:ascii="Times New Roman" w:eastAsia="Times New Roman" w:hAnsi="Times New Roman" w:cs="Times New Roman"/>
          <w:spacing w:val="3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</w:t>
      </w:r>
      <w:r w:rsidRPr="00A31D1C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педагогических работников (базовые</w:t>
      </w:r>
      <w:r w:rsidRPr="00A31D1C">
        <w:rPr>
          <w:rFonts w:ascii="Times New Roman" w:eastAsia="Times New Roman" w:hAnsi="Times New Roman" w:cs="Times New Roman"/>
          <w:spacing w:val="5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должностные оклады от 3608</w:t>
      </w:r>
      <w:r w:rsidRPr="00A31D1C">
        <w:rPr>
          <w:rFonts w:ascii="Times New Roman" w:eastAsia="Times New Roman" w:hAnsi="Times New Roman" w:cs="Times New Roman"/>
          <w:spacing w:val="3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A31D1C">
        <w:rPr>
          <w:rFonts w:ascii="Times New Roman" w:eastAsia="Times New Roman" w:hAnsi="Times New Roman" w:cs="Times New Roman"/>
          <w:spacing w:val="6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(Мордовия) до 22344</w:t>
      </w:r>
      <w:r w:rsidRPr="00A31D1C">
        <w:rPr>
          <w:rFonts w:ascii="Times New Roman" w:eastAsia="Times New Roman" w:hAnsi="Times New Roman" w:cs="Times New Roman"/>
          <w:spacing w:val="-1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</w:t>
      </w:r>
      <w:r w:rsidRPr="00A31D1C">
        <w:rPr>
          <w:rFonts w:ascii="Times New Roman" w:eastAsia="Times New Roman" w:hAnsi="Times New Roman" w:cs="Times New Roman"/>
          <w:spacing w:val="1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(Приморский край);</w:t>
      </w:r>
      <w:r w:rsidRPr="00A31D1C">
        <w:rPr>
          <w:rFonts w:ascii="Times New Roman" w:eastAsia="Times New Roman" w:hAnsi="Times New Roman" w:cs="Times New Roman"/>
          <w:spacing w:val="4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доля</w:t>
      </w:r>
      <w:r w:rsidRPr="00A31D1C">
        <w:rPr>
          <w:rFonts w:ascii="Times New Roman" w:eastAsia="Times New Roman" w:hAnsi="Times New Roman" w:cs="Times New Roman"/>
          <w:spacing w:val="3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окладов</w:t>
      </w:r>
      <w:r w:rsidRPr="00A31D1C">
        <w:rPr>
          <w:rFonts w:ascii="Times New Roman" w:eastAsia="Times New Roman" w:hAnsi="Times New Roman" w:cs="Times New Roman"/>
          <w:spacing w:val="3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(ставок)</w:t>
      </w:r>
      <w:r w:rsidRPr="00A31D1C">
        <w:rPr>
          <w:rFonts w:ascii="Times New Roman" w:eastAsia="Times New Roman" w:hAnsi="Times New Roman" w:cs="Times New Roman"/>
          <w:spacing w:val="4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более</w:t>
      </w:r>
      <w:r w:rsidRPr="00A31D1C">
        <w:rPr>
          <w:rFonts w:ascii="Times New Roman" w:eastAsia="Times New Roman" w:hAnsi="Times New Roman" w:cs="Times New Roman"/>
          <w:spacing w:val="2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70</w:t>
      </w:r>
      <w:r w:rsidRPr="00A31D1C">
        <w:rPr>
          <w:rFonts w:ascii="Times New Roman" w:eastAsia="Times New Roman" w:hAnsi="Times New Roman" w:cs="Times New Roman"/>
          <w:spacing w:val="2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%</w:t>
      </w:r>
      <w:r w:rsidRPr="00A31D1C">
        <w:rPr>
          <w:rFonts w:ascii="Times New Roman" w:eastAsia="Times New Roman" w:hAnsi="Times New Roman" w:cs="Times New Roman"/>
          <w:spacing w:val="1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31D1C">
        <w:rPr>
          <w:rFonts w:ascii="Times New Roman" w:eastAsia="Times New Roman" w:hAnsi="Times New Roman" w:cs="Times New Roman"/>
          <w:spacing w:val="2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 xml:space="preserve">ФОТ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только в 12 регионах</w:t>
      </w:r>
      <w:r w:rsidR="00C970E2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A31D1C" w:rsidRPr="00A31D1C" w:rsidRDefault="00A31D1C" w:rsidP="00A31D1C">
      <w:pPr>
        <w:suppressAutoHyphens/>
        <w:spacing w:after="0"/>
        <w:ind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–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согласие</w:t>
      </w:r>
      <w:r w:rsidRPr="00A31D1C">
        <w:rPr>
          <w:rFonts w:ascii="Times New Roman" w:eastAsia="Times New Roman" w:hAnsi="Times New Roman" w:cs="Times New Roman"/>
          <w:spacing w:val="1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A31D1C">
        <w:rPr>
          <w:rFonts w:ascii="Times New Roman" w:eastAsia="Times New Roman" w:hAnsi="Times New Roman" w:cs="Times New Roman"/>
          <w:spacing w:val="1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позицией</w:t>
      </w:r>
      <w:r w:rsidRPr="00A31D1C">
        <w:rPr>
          <w:rFonts w:ascii="Times New Roman" w:eastAsia="Times New Roman" w:hAnsi="Times New Roman" w:cs="Times New Roman"/>
          <w:spacing w:val="5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Федерации</w:t>
      </w:r>
      <w:r w:rsidRPr="00A31D1C">
        <w:rPr>
          <w:rFonts w:ascii="Times New Roman" w:eastAsia="Times New Roman" w:hAnsi="Times New Roman" w:cs="Times New Roman"/>
          <w:spacing w:val="33"/>
          <w:sz w:val="28"/>
          <w:szCs w:val="28"/>
          <w:lang w:eastAsia="ar-SA"/>
        </w:rPr>
        <w:t xml:space="preserve"> о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необходимости</w:t>
      </w:r>
      <w:r w:rsidRPr="00A31D1C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1"/>
          <w:sz w:val="28"/>
          <w:szCs w:val="28"/>
          <w:lang w:eastAsia="ar-SA"/>
        </w:rPr>
        <w:t xml:space="preserve">реализации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международных</w:t>
      </w:r>
      <w:r w:rsidRPr="00A31D1C">
        <w:rPr>
          <w:rFonts w:ascii="Times New Roman" w:eastAsia="Times New Roman" w:hAnsi="Times New Roman" w:cs="Times New Roman"/>
          <w:spacing w:val="1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принципов трудового законодательства</w:t>
      </w:r>
      <w:r w:rsidRPr="00A31D1C">
        <w:rPr>
          <w:rFonts w:ascii="Times New Roman" w:eastAsia="Times New Roman" w:hAnsi="Times New Roman" w:cs="Times New Roman"/>
          <w:spacing w:val="4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(равная</w:t>
      </w:r>
      <w:r w:rsidRPr="00A31D1C">
        <w:rPr>
          <w:rFonts w:ascii="Times New Roman" w:eastAsia="Times New Roman" w:hAnsi="Times New Roman" w:cs="Times New Roman"/>
          <w:spacing w:val="4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оплата</w:t>
      </w:r>
      <w:r w:rsidRPr="00A31D1C">
        <w:rPr>
          <w:rFonts w:ascii="Times New Roman" w:eastAsia="Times New Roman" w:hAnsi="Times New Roman" w:cs="Times New Roman"/>
          <w:spacing w:val="3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равный</w:t>
      </w:r>
      <w:r w:rsidRPr="00A31D1C">
        <w:rPr>
          <w:rFonts w:ascii="Times New Roman" w:eastAsia="Times New Roman" w:hAnsi="Times New Roman" w:cs="Times New Roman"/>
          <w:spacing w:val="2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труд, прозрачность</w:t>
      </w:r>
      <w:r w:rsidRPr="00A31D1C">
        <w:rPr>
          <w:rFonts w:ascii="Times New Roman" w:eastAsia="Times New Roman" w:hAnsi="Times New Roman" w:cs="Times New Roman"/>
          <w:spacing w:val="1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Times New Roman" w:hAnsi="Times New Roman" w:cs="Times New Roman"/>
          <w:spacing w:val="1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понятность</w:t>
      </w:r>
      <w:r w:rsidRPr="00A31D1C">
        <w:rPr>
          <w:rFonts w:ascii="Times New Roman" w:eastAsia="Times New Roman" w:hAnsi="Times New Roman" w:cs="Times New Roman"/>
          <w:spacing w:val="2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установления</w:t>
      </w:r>
      <w:r w:rsidRPr="00A31D1C">
        <w:rPr>
          <w:rFonts w:ascii="Times New Roman" w:eastAsia="Times New Roman" w:hAnsi="Times New Roman" w:cs="Times New Roman"/>
          <w:spacing w:val="3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Times New Roman" w:hAnsi="Times New Roman" w:cs="Times New Roman"/>
          <w:spacing w:val="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начисления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заработной</w:t>
      </w:r>
      <w:r w:rsidRPr="00A31D1C">
        <w:rPr>
          <w:rFonts w:ascii="Times New Roman" w:eastAsia="Times New Roman" w:hAnsi="Times New Roman" w:cs="Times New Roman"/>
          <w:spacing w:val="3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платы);</w:t>
      </w:r>
    </w:p>
    <w:p w:rsidR="00A31D1C" w:rsidRPr="00A31D1C" w:rsidRDefault="00A31D1C" w:rsidP="00A31D1C">
      <w:pPr>
        <w:suppressAutoHyphens/>
        <w:spacing w:after="0"/>
        <w:ind w:right="-20" w:firstLine="567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r w:rsidRPr="00A31D1C"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  <w:t xml:space="preserve">–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</w:t>
      </w:r>
      <w:r w:rsidRPr="00A31D1C">
        <w:rPr>
          <w:rFonts w:ascii="Times New Roman" w:eastAsia="Times New Roman" w:hAnsi="Times New Roman" w:cs="Times New Roman"/>
          <w:spacing w:val="3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наличии</w:t>
      </w:r>
      <w:r w:rsidRPr="00A31D1C">
        <w:rPr>
          <w:rFonts w:ascii="Times New Roman" w:eastAsia="Times New Roman" w:hAnsi="Times New Roman" w:cs="Times New Roman"/>
          <w:spacing w:val="4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массовых</w:t>
      </w:r>
      <w:r w:rsidRPr="00A31D1C">
        <w:rPr>
          <w:rFonts w:ascii="Times New Roman" w:eastAsia="Times New Roman" w:hAnsi="Times New Roman" w:cs="Times New Roman"/>
          <w:spacing w:val="1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обращений</w:t>
      </w:r>
      <w:r w:rsidRPr="00A31D1C">
        <w:rPr>
          <w:rFonts w:ascii="Times New Roman" w:eastAsia="Times New Roman" w:hAnsi="Times New Roman" w:cs="Times New Roman"/>
          <w:spacing w:val="5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педагогов</w:t>
      </w:r>
      <w:r w:rsidRPr="00A31D1C">
        <w:rPr>
          <w:rFonts w:ascii="Times New Roman" w:eastAsia="Times New Roman" w:hAnsi="Times New Roman" w:cs="Times New Roman"/>
          <w:spacing w:val="2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r w:rsidRPr="00A31D1C">
        <w:rPr>
          <w:rFonts w:ascii="Times New Roman" w:eastAsia="Times New Roman" w:hAnsi="Times New Roman" w:cs="Times New Roman"/>
          <w:spacing w:val="4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заработной</w:t>
      </w:r>
      <w:r w:rsidRPr="00A31D1C">
        <w:rPr>
          <w:rFonts w:ascii="Times New Roman" w:eastAsia="Times New Roman" w:hAnsi="Times New Roman" w:cs="Times New Roman"/>
          <w:spacing w:val="4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плате</w:t>
      </w:r>
      <w:r w:rsidRPr="00A31D1C">
        <w:rPr>
          <w:rFonts w:ascii="Times New Roman" w:eastAsia="Times New Roman" w:hAnsi="Times New Roman" w:cs="Times New Roman"/>
          <w:spacing w:val="3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(за</w:t>
      </w:r>
      <w:r w:rsidRPr="00A31D1C">
        <w:rPr>
          <w:rFonts w:ascii="Times New Roman" w:eastAsia="Times New Roman" w:hAnsi="Times New Roman" w:cs="Times New Roman"/>
          <w:spacing w:val="2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более</w:t>
      </w:r>
      <w:r w:rsidRPr="00A31D1C">
        <w:rPr>
          <w:rFonts w:ascii="Times New Roman" w:eastAsia="Times New Roman" w:hAnsi="Times New Roman" w:cs="Times New Roman"/>
          <w:spacing w:val="2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1300</w:t>
      </w:r>
      <w:r w:rsidRPr="00A31D1C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писем</w:t>
      </w:r>
      <w:r w:rsidRPr="00A31D1C">
        <w:rPr>
          <w:rFonts w:ascii="Times New Roman" w:eastAsia="Times New Roman" w:hAnsi="Times New Roman" w:cs="Times New Roman"/>
          <w:spacing w:val="3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поступило</w:t>
      </w:r>
      <w:r w:rsidRPr="00A31D1C">
        <w:rPr>
          <w:rFonts w:ascii="Times New Roman" w:eastAsia="Times New Roman" w:hAnsi="Times New Roman" w:cs="Times New Roman"/>
          <w:spacing w:val="1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только</w:t>
      </w:r>
      <w:r w:rsidRPr="00A31D1C">
        <w:rPr>
          <w:rFonts w:ascii="Times New Roman" w:eastAsia="Times New Roman" w:hAnsi="Times New Roman" w:cs="Times New Roman"/>
          <w:spacing w:val="1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 xml:space="preserve">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>России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>)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>; а также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запланированной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Times New Roman" w:hAnsi="Times New Roman" w:cs="Times New Roman"/>
          <w:spacing w:val="5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России</w:t>
      </w:r>
      <w:r w:rsidRPr="00A31D1C">
        <w:rPr>
          <w:rFonts w:ascii="Times New Roman" w:eastAsia="Times New Roman" w:hAnsi="Times New Roman" w:cs="Times New Roman"/>
          <w:spacing w:val="3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проработке</w:t>
      </w:r>
      <w:r w:rsidRPr="00A31D1C">
        <w:rPr>
          <w:rFonts w:ascii="Times New Roman" w:eastAsia="Times New Roman" w:hAnsi="Times New Roman" w:cs="Times New Roman"/>
          <w:spacing w:val="1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мер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по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совершенствованию</w:t>
      </w:r>
      <w:r w:rsidRPr="00A31D1C">
        <w:rPr>
          <w:rFonts w:ascii="Times New Roman" w:eastAsia="Times New Roman" w:hAnsi="Times New Roman" w:cs="Times New Roman"/>
          <w:spacing w:val="4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системы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оплаты</w:t>
      </w:r>
      <w:r w:rsidRPr="00A31D1C">
        <w:rPr>
          <w:rFonts w:ascii="Times New Roman" w:eastAsia="Times New Roman" w:hAnsi="Times New Roman" w:cs="Times New Roman"/>
          <w:spacing w:val="2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</w:t>
      </w:r>
      <w:r w:rsidRPr="00A31D1C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31D1C">
        <w:rPr>
          <w:rFonts w:ascii="Times New Roman" w:eastAsia="Times New Roman" w:hAnsi="Times New Roman" w:cs="Times New Roman"/>
          <w:spacing w:val="1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отрасли</w:t>
      </w:r>
      <w:r w:rsidRPr="00A31D1C">
        <w:rPr>
          <w:rFonts w:ascii="Times New Roman" w:eastAsia="Times New Roman" w:hAnsi="Times New Roman" w:cs="Times New Roman"/>
          <w:spacing w:val="2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>образования.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</w:p>
    <w:p w:rsidR="00A31D1C" w:rsidRPr="00A31D1C" w:rsidRDefault="00A31D1C" w:rsidP="007F4E9A">
      <w:pPr>
        <w:numPr>
          <w:ilvl w:val="0"/>
          <w:numId w:val="50"/>
        </w:numPr>
        <w:tabs>
          <w:tab w:val="left" w:pos="142"/>
        </w:tabs>
        <w:suppressAutoHyphens/>
        <w:spacing w:after="0" w:line="252" w:lineRule="auto"/>
        <w:ind w:left="0" w:right="-23" w:firstLine="851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 письме </w:t>
      </w:r>
      <w:r w:rsidR="00963768">
        <w:rPr>
          <w:rFonts w:ascii="Times New Roman" w:eastAsia="SimSun" w:hAnsi="Times New Roman" w:cs="Times New Roman"/>
          <w:sz w:val="28"/>
          <w:szCs w:val="28"/>
          <w:lang w:eastAsia="ar-SA"/>
        </w:rPr>
        <w:t>Минтруда России от 05.02.2020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(за подписью заместителя Министра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В.Л.Вуколова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), направленном в адрес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России, сообщалось, что «Минтрудом России совместно с Минздравом России разработан проект федерального закона «О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внесении изменений в Трудовой кодекс Российской Федерации, в части наделения Правительства Российской Федерации полномочиями по установлению требований</w:t>
      </w:r>
      <w:r w:rsidRPr="00A31D1C">
        <w:rPr>
          <w:rFonts w:ascii="Times New Roman" w:eastAsia="Times New Roman" w:hAnsi="Times New Roman" w:cs="Times New Roman"/>
          <w:spacing w:val="3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к отраслевым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системам</w:t>
      </w:r>
      <w:r w:rsidRPr="00A31D1C">
        <w:rPr>
          <w:rFonts w:ascii="Times New Roman" w:eastAsia="Times New Roman" w:hAnsi="Times New Roman" w:cs="Times New Roman"/>
          <w:spacing w:val="3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оплаты</w:t>
      </w:r>
      <w:r w:rsidRPr="00A31D1C">
        <w:rPr>
          <w:rFonts w:ascii="Times New Roman" w:eastAsia="Times New Roman" w:hAnsi="Times New Roman" w:cs="Times New Roman"/>
          <w:spacing w:val="1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 работников</w:t>
      </w:r>
      <w:r w:rsidRPr="00A31D1C">
        <w:rPr>
          <w:rFonts w:ascii="Times New Roman" w:eastAsia="Times New Roman" w:hAnsi="Times New Roman" w:cs="Times New Roman"/>
          <w:spacing w:val="4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государственных</w:t>
      </w:r>
      <w:r w:rsidRPr="00A31D1C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и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</w:t>
      </w:r>
      <w:r w:rsidRPr="00A31D1C">
        <w:rPr>
          <w:rFonts w:ascii="Times New Roman" w:eastAsia="Times New Roman" w:hAnsi="Times New Roman" w:cs="Times New Roman"/>
          <w:spacing w:val="4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учреждений»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, а также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соответствующие подзаконные акты Правительства Российской Федерации. </w:t>
      </w:r>
    </w:p>
    <w:p w:rsidR="00A31D1C" w:rsidRPr="00A31D1C" w:rsidRDefault="00A31D1C" w:rsidP="007F4E9A">
      <w:pPr>
        <w:numPr>
          <w:ilvl w:val="0"/>
          <w:numId w:val="50"/>
        </w:numPr>
        <w:suppressAutoHyphens/>
        <w:spacing w:after="0" w:line="252" w:lineRule="auto"/>
        <w:ind w:left="0" w:right="-20" w:firstLine="851"/>
        <w:jc w:val="both"/>
        <w:rPr>
          <w:rFonts w:ascii="Times New Roman" w:eastAsia="Arial" w:hAnsi="Times New Roman" w:cs="Times New Roman"/>
          <w:w w:val="102"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В письме</w:t>
      </w:r>
      <w:r w:rsidR="0096376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Минфина России от 08.02.2020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(за подписью заместителя министра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П.А.Кадочникова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), направленном в адрес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России, сообщалось, что установление единой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системы оплаты труда педагогических работников дошкольных общеобразовательных организаций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общеобразовательных организаций потребует оценки расходов, покрываемых бюджетами бюджетной системы Российской Федерации. </w:t>
      </w:r>
    </w:p>
    <w:p w:rsidR="00A31D1C" w:rsidRPr="00A31D1C" w:rsidRDefault="00A31D1C" w:rsidP="007F4E9A">
      <w:pPr>
        <w:numPr>
          <w:ilvl w:val="0"/>
          <w:numId w:val="28"/>
        </w:numPr>
        <w:suppressAutoHyphens/>
        <w:spacing w:after="0" w:line="252" w:lineRule="auto"/>
        <w:ind w:left="0"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28</w:t>
      </w:r>
      <w:r w:rsidR="009637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февраля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2020</w:t>
      </w:r>
      <w:r w:rsidR="009637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Председатель Совета Федерации В.И. Матвиенко подняла вопрос об оплате труда педагогов на встрече членов Совета Федерации с Председателем Правительства РФ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М.В.Мишустиным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Однако в перечень поручений премьер-министра по итогам рабочей встречи вопрос не вошел! </w:t>
      </w:r>
    </w:p>
    <w:p w:rsidR="00A31D1C" w:rsidRPr="00A31D1C" w:rsidRDefault="00A31D1C" w:rsidP="007F4E9A">
      <w:pPr>
        <w:numPr>
          <w:ilvl w:val="0"/>
          <w:numId w:val="28"/>
        </w:numPr>
        <w:suppressAutoHyphens/>
        <w:spacing w:after="0" w:line="252" w:lineRule="auto"/>
        <w:ind w:left="0" w:right="-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Times New Roman" w:hAnsi="Times New Roman" w:cs="Times New Roman"/>
          <w:spacing w:val="39"/>
          <w:sz w:val="28"/>
          <w:szCs w:val="28"/>
          <w:lang w:eastAsia="ar-SA"/>
        </w:rPr>
        <w:t>Р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аспоряжением Правительства РФ от 31.12.2019 </w:t>
      </w:r>
      <w:r w:rsidR="00963768">
        <w:rPr>
          <w:rFonts w:ascii="Times New Roman" w:eastAsia="Times New Roman" w:hAnsi="Times New Roman" w:cs="Times New Roman"/>
          <w:w w:val="76"/>
          <w:sz w:val="28"/>
          <w:szCs w:val="28"/>
          <w:lang w:eastAsia="ar-SA"/>
        </w:rPr>
        <w:t xml:space="preserve">№ </w:t>
      </w:r>
      <w:r w:rsidRPr="00A31D1C">
        <w:rPr>
          <w:rFonts w:ascii="Times New Roman" w:eastAsia="Times New Roman" w:hAnsi="Times New Roman" w:cs="Times New Roman"/>
          <w:w w:val="7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3273-р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в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целях реализации федерального проекта «Учитель будущего»</w:t>
      </w:r>
      <w:r w:rsidRPr="00A31D1C">
        <w:rPr>
          <w:rFonts w:ascii="Times New Roman" w:eastAsia="Times New Roman" w:hAnsi="Times New Roman" w:cs="Times New Roman"/>
          <w:w w:val="8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национального</w:t>
      </w:r>
      <w:r w:rsidRPr="00A31D1C">
        <w:rPr>
          <w:rFonts w:ascii="Times New Roman" w:eastAsia="Times New Roman" w:hAnsi="Times New Roman" w:cs="Times New Roman"/>
          <w:spacing w:val="6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«Образование»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утверждены основные</w:t>
      </w:r>
      <w:r w:rsidRPr="00A31D1C">
        <w:rPr>
          <w:rFonts w:ascii="Times New Roman" w:eastAsia="Times New Roman" w:hAnsi="Times New Roman" w:cs="Times New Roman"/>
          <w:b/>
          <w:spacing w:val="4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w w:val="103"/>
          <w:sz w:val="28"/>
          <w:szCs w:val="28"/>
          <w:lang w:eastAsia="ar-SA"/>
        </w:rPr>
        <w:t xml:space="preserve">принципы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национальной системы профессионального роста педагогических работников,</w:t>
      </w:r>
      <w:r w:rsidRPr="00A31D1C">
        <w:rPr>
          <w:rFonts w:ascii="Times New Roman" w:eastAsia="Times New Roman" w:hAnsi="Times New Roman" w:cs="Times New Roman"/>
          <w:b/>
          <w:spacing w:val="4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включая</w:t>
      </w:r>
      <w:r w:rsidRPr="00A31D1C">
        <w:rPr>
          <w:rFonts w:ascii="Times New Roman" w:eastAsia="Times New Roman" w:hAnsi="Times New Roman" w:cs="Times New Roman"/>
          <w:b/>
          <w:spacing w:val="3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национальную</w:t>
      </w:r>
      <w:r w:rsidRPr="00A31D1C">
        <w:rPr>
          <w:rFonts w:ascii="Times New Roman" w:eastAsia="Times New Roman" w:hAnsi="Times New Roman" w:cs="Times New Roman"/>
          <w:b/>
          <w:spacing w:val="3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систему</w:t>
      </w:r>
      <w:r w:rsidRPr="00A31D1C">
        <w:rPr>
          <w:rFonts w:ascii="Times New Roman" w:eastAsia="Times New Roman" w:hAnsi="Times New Roman" w:cs="Times New Roman"/>
          <w:b/>
          <w:spacing w:val="1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учительского</w:t>
      </w:r>
      <w:r w:rsidRPr="00A31D1C">
        <w:rPr>
          <w:rFonts w:ascii="Times New Roman" w:eastAsia="Times New Roman" w:hAnsi="Times New Roman" w:cs="Times New Roman"/>
          <w:b/>
          <w:spacing w:val="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роста,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предусмотревшие проведение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 1 мая 2020 года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России, Минтрудом </w:t>
      </w:r>
      <w:r w:rsidRPr="00A31D1C">
        <w:rPr>
          <w:rFonts w:ascii="Times New Roman" w:eastAsia="Times New Roman" w:hAnsi="Times New Roman" w:cs="Times New Roman"/>
          <w:w w:val="101"/>
          <w:sz w:val="28"/>
          <w:szCs w:val="28"/>
          <w:lang w:eastAsia="ar-SA"/>
        </w:rPr>
        <w:t>России, высшими исполнительными органами государственной власти субъектов РФ с участием Общероссийского Профсоюза образования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анализа региональных систем оплаты труда педагогических работников</w:t>
      </w:r>
      <w:proofErr w:type="gram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целью подготовки на его основе предложений по совершенствованию системы оплаты их труда. Анализ региональных систем оплаты труда педагогических работников проведен на основе совместно разработанной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и Общерос</w:t>
      </w:r>
      <w:r w:rsidR="00963768">
        <w:rPr>
          <w:rFonts w:ascii="Times New Roman" w:eastAsia="Times New Roman" w:hAnsi="Times New Roman" w:cs="Times New Roman"/>
          <w:sz w:val="28"/>
          <w:szCs w:val="28"/>
          <w:lang w:eastAsia="ar-SA"/>
        </w:rPr>
        <w:t>сийского Профсоюза образования А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нкеты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>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</w:p>
    <w:p w:rsidR="00A31D1C" w:rsidRPr="00A31D1C" w:rsidRDefault="00A31D1C" w:rsidP="007F4E9A">
      <w:pPr>
        <w:numPr>
          <w:ilvl w:val="0"/>
          <w:numId w:val="28"/>
        </w:numPr>
        <w:suppressAutoHyphens/>
        <w:spacing w:after="0" w:line="252" w:lineRule="auto"/>
        <w:ind w:left="0" w:right="-2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Учитывая проводимую Минтрудом России разработку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(в соответствии с поручением Президента Российской Федерации от 08.10.2019)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проекта ФЗ о наделении Правительства РФ полномочиями по установлению требований к ОСОТ в государственных и муниципальных учреждениях, Совет Ассоциации профсоюзов работников непроизводственной сферы РФ настоял на обязательном рассмотрении этого </w:t>
      </w:r>
      <w:proofErr w:type="gramStart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законопроекта</w:t>
      </w:r>
      <w:proofErr w:type="gramEnd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на заседании РТК до его внесения в Правительство Р</w:t>
      </w:r>
      <w:r w:rsidR="00F00B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оссийской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</w:t>
      </w:r>
      <w:r w:rsidR="00F00BB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едерации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</w:p>
    <w:p w:rsidR="00A31D1C" w:rsidRPr="00A31D1C" w:rsidRDefault="00A31D1C" w:rsidP="007F4E9A">
      <w:pPr>
        <w:suppressAutoHyphens/>
        <w:spacing w:after="0"/>
        <w:ind w:right="-2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В связи с письмом РТК от 5 марта 2020 г</w:t>
      </w:r>
      <w:r w:rsidR="00F00BB8">
        <w:rPr>
          <w:rFonts w:ascii="Times New Roman" w:eastAsia="SimSun" w:hAnsi="Times New Roman" w:cs="Times New Roman"/>
          <w:sz w:val="28"/>
          <w:szCs w:val="28"/>
          <w:lang w:eastAsia="ar-SA"/>
        </w:rPr>
        <w:t>ода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П24-11628, направленным в адрес сторон социального партнерства РТК,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Совет Ассоциации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 заочном режиме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рассмотрел законопроект,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подготовленный Минтрудом России и,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не поддержав его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5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апреля 2020 г</w:t>
      </w:r>
      <w:r w:rsidR="00F00BB8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ода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направил свои замечания и предложения, а также и свой вариант законопроекта в ФНПР и Секретариат РТК.</w:t>
      </w:r>
      <w:proofErr w:type="gramEnd"/>
    </w:p>
    <w:p w:rsidR="00A31D1C" w:rsidRPr="00A31D1C" w:rsidRDefault="00A31D1C" w:rsidP="007F4E9A">
      <w:pPr>
        <w:suppressAutoHyphens/>
        <w:spacing w:after="0"/>
        <w:ind w:right="-2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Текст этого законопроекта был размещен на официальном сайте Общероссийского профсоюза образования, а также направлен депутатам Комитета Государственной Думы по образованию и науке, в Министерство просвещения Российской Федерации.</w:t>
      </w:r>
    </w:p>
    <w:p w:rsidR="00A31D1C" w:rsidRPr="00A31D1C" w:rsidRDefault="00A31D1C" w:rsidP="007F4E9A">
      <w:pPr>
        <w:numPr>
          <w:ilvl w:val="0"/>
          <w:numId w:val="28"/>
        </w:numPr>
        <w:suppressAutoHyphens/>
        <w:spacing w:after="0" w:line="278" w:lineRule="auto"/>
        <w:ind w:left="0" w:right="-20"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решении РТК от 24 апреля 2020 года (Шмаков, Шохин, </w:t>
      </w:r>
      <w:proofErr w:type="spellStart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Котяков</w:t>
      </w:r>
      <w:proofErr w:type="spellEnd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Голикова) значится,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что сторона Комиссии, представляющая общероссийские объединения профсоюзов, поддерживает концепцию проекта федерального закона, нацеленную на преодоление не обоснованной с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 xml:space="preserve">точки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зрения организации оплаты труда дифференциации окладов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учреждениях одной и той же отрасли бюджетной сферы. Вместе с тем, заостряет внимание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на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:</w:t>
      </w:r>
    </w:p>
    <w:p w:rsidR="00A31D1C" w:rsidRPr="00A31D1C" w:rsidRDefault="00F00BB8" w:rsidP="00A31D1C">
      <w:pPr>
        <w:suppressAutoHyphens/>
        <w:spacing w:after="0" w:line="278" w:lineRule="auto"/>
        <w:ind w:right="-20"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– установление</w:t>
      </w:r>
      <w:r w:rsidR="00A31D1C"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базовых окладов (базовых должностных окладов), базовых ставок заработной платы по квалификационным уровням профессиональных квалификационных групп;</w:t>
      </w:r>
    </w:p>
    <w:p w:rsidR="00C970E2" w:rsidRDefault="00F00BB8" w:rsidP="00C970E2">
      <w:pPr>
        <w:suppressAutoHyphens/>
        <w:spacing w:after="0" w:line="278" w:lineRule="auto"/>
        <w:ind w:right="-23"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eastAsia="ar-SA"/>
        </w:rPr>
        <w:t>– внесение</w:t>
      </w:r>
      <w:r w:rsidR="00A31D1C"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Трудовой кодекс Российской Федерации положений, обеспечивающих реализацию социально-экономической природы минимального размера оплаты труда, которая предполагает обеспечение нормального воспроизводства рабочей силы при выполнении простых неквалифицированных работ в нормальных условиях труда с нормальной интенсивностью и при соблюдении нормы рабочего времени, что вытекает из правовых позиций Конституционного Суда Российской Федерации, изложенных в постановлениях</w:t>
      </w:r>
      <w:r w:rsidR="008D47FB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31D1C"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от 7 декабря 2017 г. № 38-П, от 28</w:t>
      </w:r>
      <w:proofErr w:type="gramEnd"/>
      <w:r w:rsidR="00A31D1C"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июня 2018 г. № 26-П, от 11 апреля 2019 г. № 17-П и от 16 декабря 2019 г. № 40-П.</w:t>
      </w:r>
    </w:p>
    <w:p w:rsidR="002B72C0" w:rsidRPr="00685F4C" w:rsidRDefault="00A31D1C" w:rsidP="002B72C0">
      <w:pPr>
        <w:pStyle w:val="af7"/>
        <w:keepNext/>
        <w:numPr>
          <w:ilvl w:val="0"/>
          <w:numId w:val="28"/>
        </w:numPr>
        <w:spacing w:after="0" w:line="278" w:lineRule="auto"/>
        <w:ind w:left="0" w:right="-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F4C">
        <w:rPr>
          <w:rFonts w:ascii="Times New Roman" w:hAnsi="Times New Roman" w:cs="Times New Roman"/>
          <w:b/>
          <w:sz w:val="28"/>
          <w:szCs w:val="28"/>
        </w:rPr>
        <w:t xml:space="preserve">Совет Государственной Думы принял решение направить в РТК для рассмотрения проект федерального закона № 911641-7 </w:t>
      </w:r>
      <w:r w:rsidRPr="00685F4C">
        <w:rPr>
          <w:rFonts w:ascii="Times New Roman" w:hAnsi="Times New Roman" w:cs="Times New Roman"/>
          <w:b/>
          <w:sz w:val="28"/>
          <w:szCs w:val="28"/>
        </w:rPr>
        <w:br/>
        <w:t xml:space="preserve">«О внесении изменений в Трудовой кодекс Российской Федерации», внесенный группой депутатов Государственной Думы Федерального Собрания Российской Федерации. </w:t>
      </w:r>
      <w:proofErr w:type="gramStart"/>
      <w:r w:rsidRPr="00685F4C">
        <w:rPr>
          <w:rFonts w:ascii="Times New Roman" w:hAnsi="Times New Roman" w:cs="Times New Roman"/>
          <w:sz w:val="28"/>
          <w:szCs w:val="28"/>
        </w:rPr>
        <w:t xml:space="preserve">Совет Ассоциации профсоюзов работников непроизводственной сферы РФ, рассмотрев этот законопроект, </w:t>
      </w:r>
      <w:r w:rsidRPr="00685F4C">
        <w:rPr>
          <w:rFonts w:ascii="Times New Roman" w:hAnsi="Times New Roman" w:cs="Times New Roman"/>
          <w:b/>
          <w:sz w:val="28"/>
          <w:szCs w:val="28"/>
        </w:rPr>
        <w:t>счел невозможным поддержать содержащуюся в нем редакцию дополнения ст.144 ТК РФ</w:t>
      </w:r>
      <w:r w:rsidRPr="00685F4C">
        <w:rPr>
          <w:rFonts w:ascii="Times New Roman" w:hAnsi="Times New Roman" w:cs="Times New Roman"/>
          <w:sz w:val="28"/>
          <w:szCs w:val="28"/>
        </w:rPr>
        <w:t xml:space="preserve"> и направил в РТК 6 мая 2020 года свое мнение, приведя в заключении следующие аргументы:</w:t>
      </w:r>
      <w:r w:rsidR="00685F4C" w:rsidRPr="00685F4C">
        <w:rPr>
          <w:rFonts w:ascii="Times New Roman" w:hAnsi="Times New Roman" w:cs="Times New Roman"/>
          <w:sz w:val="28"/>
          <w:szCs w:val="28"/>
        </w:rPr>
        <w:t xml:space="preserve"> </w:t>
      </w:r>
      <w:r w:rsidRPr="00685F4C">
        <w:rPr>
          <w:rFonts w:ascii="Times New Roman" w:hAnsi="Times New Roman" w:cs="Times New Roman"/>
          <w:sz w:val="28"/>
          <w:szCs w:val="28"/>
        </w:rPr>
        <w:t>- подменено понятие «минимальный размер оплаты труда, установленный федеральным законом» на «минимальный размер оплаты труда, установленный в субъекте Российской Федерации», что  противоречит</w:t>
      </w:r>
      <w:r w:rsidR="002B72C0" w:rsidRPr="00685F4C">
        <w:rPr>
          <w:rFonts w:ascii="Times New Roman" w:hAnsi="Times New Roman" w:cs="Times New Roman"/>
          <w:sz w:val="28"/>
          <w:szCs w:val="28"/>
        </w:rPr>
        <w:t xml:space="preserve"> </w:t>
      </w:r>
      <w:r w:rsidRPr="00685F4C">
        <w:rPr>
          <w:rFonts w:ascii="Times New Roman" w:hAnsi="Times New Roman" w:cs="Times New Roman"/>
          <w:sz w:val="28"/>
          <w:szCs w:val="28"/>
        </w:rPr>
        <w:t>ст.133</w:t>
      </w:r>
      <w:proofErr w:type="gramEnd"/>
      <w:r w:rsidR="002B72C0" w:rsidRPr="00685F4C">
        <w:rPr>
          <w:rFonts w:ascii="Times New Roman" w:hAnsi="Times New Roman" w:cs="Times New Roman"/>
          <w:sz w:val="28"/>
          <w:szCs w:val="28"/>
        </w:rPr>
        <w:t xml:space="preserve"> </w:t>
      </w:r>
      <w:r w:rsidRPr="00685F4C">
        <w:rPr>
          <w:rFonts w:ascii="Times New Roman" w:hAnsi="Times New Roman" w:cs="Times New Roman"/>
          <w:sz w:val="28"/>
          <w:szCs w:val="28"/>
        </w:rPr>
        <w:t>Трудового</w:t>
      </w:r>
      <w:r w:rsidR="002B72C0" w:rsidRPr="00685F4C">
        <w:rPr>
          <w:rFonts w:ascii="Times New Roman" w:hAnsi="Times New Roman" w:cs="Times New Roman"/>
          <w:sz w:val="28"/>
          <w:szCs w:val="28"/>
        </w:rPr>
        <w:t xml:space="preserve"> </w:t>
      </w:r>
      <w:r w:rsidRPr="00685F4C">
        <w:rPr>
          <w:rFonts w:ascii="Times New Roman" w:hAnsi="Times New Roman" w:cs="Times New Roman"/>
          <w:sz w:val="28"/>
          <w:szCs w:val="28"/>
        </w:rPr>
        <w:t>кодекса;</w:t>
      </w:r>
      <w:r w:rsidR="002B72C0" w:rsidRPr="00685F4C">
        <w:rPr>
          <w:rFonts w:ascii="Times New Roman" w:hAnsi="Times New Roman" w:cs="Times New Roman"/>
          <w:sz w:val="28"/>
          <w:szCs w:val="28"/>
        </w:rPr>
        <w:t xml:space="preserve"> </w:t>
      </w:r>
      <w:r w:rsidRPr="00685F4C">
        <w:rPr>
          <w:rFonts w:ascii="Times New Roman" w:hAnsi="Times New Roman" w:cs="Times New Roman"/>
          <w:sz w:val="28"/>
          <w:szCs w:val="28"/>
        </w:rPr>
        <w:tab/>
      </w:r>
    </w:p>
    <w:p w:rsidR="00A31D1C" w:rsidRPr="00A31D1C" w:rsidRDefault="00A31D1C" w:rsidP="002B72C0">
      <w:pPr>
        <w:keepNext/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- порядок установления базовой ставки заработной платы как минимальной государственной гарантии, формируемой на региональном уровне, не обеспечит реальной возможности снижения уровня дифференциации в оплате труда педагогических работников, сложившейся между регионами, и будет зависеть от разного наполнения региональных бюджетов;</w:t>
      </w:r>
    </w:p>
    <w:p w:rsidR="00A31D1C" w:rsidRPr="00A31D1C" w:rsidRDefault="00A31D1C" w:rsidP="00A31D1C">
      <w:pPr>
        <w:keepNext/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- минимальная заработная плата в субъекте не может распространяться на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работающих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 территории соответствующего субъекта РФ организаций, финансируемых из федерального бюджета; </w:t>
      </w:r>
    </w:p>
    <w:p w:rsidR="00A31D1C" w:rsidRPr="00A31D1C" w:rsidRDefault="00A31D1C" w:rsidP="00A31D1C">
      <w:pPr>
        <w:keepNext/>
        <w:suppressAutoHyphens/>
        <w:spacing w:after="0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- предусмотрено установление единой базовой ставки заработной платы для всех педагогических работников государственных и муниципальных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учреждений, независимо от уровня их квалификации. При этом необходимо напомнить, что Совет Ассоциации постоянно настаивает на установлении базовой ставки заработной платы (базового должностного оклада) в размере не ниже МРОТ для работников, имеющих наименьший уровень квалификации, для которых установлен начальный – первый квалификационный уровень первой профессиональной квалификационной группы должностей работников;</w:t>
      </w:r>
    </w:p>
    <w:p w:rsidR="00A31D1C" w:rsidRPr="00A31D1C" w:rsidRDefault="00A31D1C" w:rsidP="00A31D1C">
      <w:pPr>
        <w:keepNext/>
        <w:suppressAutoHyphens/>
        <w:spacing w:after="0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- нормы, определяющие на федеральном уровне минимальные государственные гарантии по оплате труда в виде базовых ставок заработной платы (базовых должностных окладов) педагогических, медицинских и других работников государственных и муниципальных учреждений, должны формироваться исходя из требований к отраслевым системам оплаты труда, обозначенных Президентом РФ, не только в части установления окладов, должностных окладов, ставок заработной платы, но и единого перечня и условий назначения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выплат стимулирующего и компенсационного характера.</w:t>
      </w:r>
    </w:p>
    <w:p w:rsidR="00A31D1C" w:rsidRPr="00A31D1C" w:rsidRDefault="00A31D1C" w:rsidP="002B72C0">
      <w:pPr>
        <w:keepNext/>
        <w:numPr>
          <w:ilvl w:val="0"/>
          <w:numId w:val="30"/>
        </w:numPr>
        <w:suppressAutoHyphens/>
        <w:spacing w:after="0" w:line="252" w:lineRule="auto"/>
        <w:ind w:left="0"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ar-SA"/>
        </w:rPr>
        <w:t xml:space="preserve">15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июня 2020 года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Правительство Российской 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 xml:space="preserve">Федерации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осуществило законодательную инициативу и внесло в Государственную Думу законопроект</w:t>
      </w:r>
      <w:r w:rsidR="00A941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№ 973252-7 о внесении изменений в статью 144 Трудового кодекса Российской Федерации в части установления требований</w:t>
      </w:r>
      <w:r w:rsidRPr="00A31D1C">
        <w:rPr>
          <w:rFonts w:ascii="Times New Roman" w:eastAsia="Times New Roman" w:hAnsi="Times New Roman" w:cs="Times New Roman"/>
          <w:spacing w:val="3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к отраслевым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системам</w:t>
      </w:r>
      <w:r w:rsidRPr="00A31D1C">
        <w:rPr>
          <w:rFonts w:ascii="Times New Roman" w:eastAsia="Times New Roman" w:hAnsi="Times New Roman" w:cs="Times New Roman"/>
          <w:spacing w:val="3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оплаты</w:t>
      </w:r>
      <w:r w:rsidRPr="00A31D1C">
        <w:rPr>
          <w:rFonts w:ascii="Times New Roman" w:eastAsia="Times New Roman" w:hAnsi="Times New Roman" w:cs="Times New Roman"/>
          <w:spacing w:val="1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 работников</w:t>
      </w:r>
      <w:r w:rsidRPr="00A31D1C">
        <w:rPr>
          <w:rFonts w:ascii="Times New Roman" w:eastAsia="Times New Roman" w:hAnsi="Times New Roman" w:cs="Times New Roman"/>
          <w:spacing w:val="4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государственных</w:t>
      </w:r>
      <w:r w:rsidRPr="00A31D1C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и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</w:t>
      </w:r>
      <w:r w:rsidRPr="00A31D1C">
        <w:rPr>
          <w:rFonts w:ascii="Times New Roman" w:eastAsia="Times New Roman" w:hAnsi="Times New Roman" w:cs="Times New Roman"/>
          <w:spacing w:val="42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учреждений,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не учитывающий принципиальные замечания Совета Ассоциации профсоюзов работников непроизводственной сферы Российской Федерации.</w:t>
      </w:r>
      <w:proofErr w:type="gramEnd"/>
    </w:p>
    <w:p w:rsidR="00A31D1C" w:rsidRPr="00A31D1C" w:rsidRDefault="00A31D1C" w:rsidP="002B72C0">
      <w:pPr>
        <w:numPr>
          <w:ilvl w:val="0"/>
          <w:numId w:val="30"/>
        </w:numPr>
        <w:suppressAutoHyphens/>
        <w:spacing w:after="0" w:line="252" w:lineRule="auto"/>
        <w:ind w:left="0" w:firstLine="851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Консолидированное мнение профсоюзов в отношении столь значимого для всех работников бюджетной сферы федерального законопроекта было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направлено 8 июля 2020 г</w:t>
      </w:r>
      <w:r w:rsidR="00A941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ода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адрес Председателя Государственной Думы </w:t>
      </w:r>
      <w:proofErr w:type="spellStart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В.В.Володина</w:t>
      </w:r>
      <w:proofErr w:type="spellEnd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,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руководителей всех фракций политических партий и профильных Комитетов Государственной Думы,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Председателя Совета Федерации Федерального Собрания Российской Федерации В.И. Матвиенко.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</w:p>
    <w:p w:rsidR="00A31D1C" w:rsidRPr="00A31D1C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Совет Ассоциации</w:t>
      </w:r>
      <w:r w:rsidRPr="00A31D1C">
        <w:rPr>
          <w:rFonts w:ascii="Times New Roman" w:eastAsia="Times New Roman" w:hAnsi="Times New Roman" w:cs="Times New Roman"/>
          <w:b/>
          <w:spacing w:val="3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профсоюзов</w:t>
      </w:r>
      <w:r w:rsidRPr="00A31D1C">
        <w:rPr>
          <w:rFonts w:ascii="Times New Roman" w:eastAsia="Times New Roman" w:hAnsi="Times New Roman" w:cs="Times New Roman"/>
          <w:spacing w:val="2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</w:t>
      </w:r>
      <w:r w:rsidRPr="00A31D1C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о</w:t>
      </w:r>
      <w:r w:rsidRPr="00A31D1C">
        <w:rPr>
          <w:rFonts w:ascii="Times New Roman" w:eastAsia="Times New Roman" w:hAnsi="Times New Roman" w:cs="Times New Roman"/>
          <w:spacing w:val="6"/>
          <w:sz w:val="28"/>
          <w:szCs w:val="28"/>
          <w:lang w:eastAsia="ar-SA"/>
        </w:rPr>
        <w:t>т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ников</w:t>
      </w:r>
      <w:r w:rsidRPr="00A31D1C">
        <w:rPr>
          <w:rFonts w:ascii="Times New Roman" w:eastAsia="Times New Roman" w:hAnsi="Times New Roman" w:cs="Times New Roman"/>
          <w:spacing w:val="3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>непроизводственной</w:t>
      </w:r>
      <w:r w:rsidRPr="00A31D1C">
        <w:rPr>
          <w:rFonts w:ascii="Times New Roman" w:eastAsia="Times New Roman" w:hAnsi="Times New Roman" w:cs="Times New Roman"/>
          <w:spacing w:val="6"/>
          <w:w w:val="10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сферы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Российской Федерации,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объединяющих более 6,5 млн. членов профсоюзов работников здравоохранения, народного образования и науки, культуры Российской Федерации, заявил, что не может</w:t>
      </w:r>
      <w:r w:rsidRPr="00A31D1C"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</w:t>
      </w:r>
      <w:r w:rsidRPr="00A31D1C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ar-SA"/>
        </w:rPr>
        <w:t>г</w:t>
      </w:r>
      <w:r w:rsidRPr="00A31D1C">
        <w:rPr>
          <w:rFonts w:ascii="Times New Roman" w:eastAsia="Times New Roman" w:hAnsi="Times New Roman" w:cs="Times New Roman"/>
          <w:b/>
          <w:spacing w:val="10"/>
          <w:sz w:val="28"/>
          <w:szCs w:val="28"/>
          <w:lang w:eastAsia="ar-SA"/>
        </w:rPr>
        <w:t>л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аситься</w:t>
      </w:r>
      <w:r w:rsidRPr="00A31D1C">
        <w:rPr>
          <w:rFonts w:ascii="Times New Roman" w:eastAsia="Times New Roman" w:hAnsi="Times New Roman" w:cs="Times New Roman"/>
          <w:b/>
          <w:spacing w:val="3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Pr="00A31D1C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проектом</w:t>
      </w:r>
      <w:r w:rsidRPr="00A31D1C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федерального закона</w:t>
      </w:r>
      <w:r w:rsidRPr="00A31D1C">
        <w:rPr>
          <w:rFonts w:ascii="Times New Roman" w:eastAsia="Times New Roman" w:hAnsi="Times New Roman" w:cs="Times New Roman"/>
          <w:spacing w:val="1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о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внесении изменений в статью </w:t>
      </w:r>
      <w:r w:rsidRPr="00A31D1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144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Трудового к</w:t>
      </w:r>
      <w:r w:rsidRPr="00A31D1C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>о</w:t>
      </w:r>
      <w:r w:rsidRPr="00A31D1C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д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екса Российской Федерации, согласно которому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Правительство Российской Федерации в очередной раз наделяется правом, а не обязанностью</w:t>
      </w:r>
      <w:r w:rsidRPr="00A31D1C">
        <w:rPr>
          <w:rFonts w:ascii="Times New Roman" w:eastAsia="Times New Roman" w:hAnsi="Times New Roman" w:cs="Times New Roman"/>
          <w:b/>
          <w:w w:val="111"/>
          <w:sz w:val="28"/>
          <w:szCs w:val="28"/>
          <w:lang w:eastAsia="ar-SA"/>
        </w:rPr>
        <w:t>,</w:t>
      </w:r>
      <w:r w:rsidRPr="00A31D1C">
        <w:rPr>
          <w:rFonts w:ascii="Times New Roman" w:eastAsia="Times New Roman" w:hAnsi="Times New Roman" w:cs="Times New Roman"/>
          <w:w w:val="11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связанной с регулированием на федеральном</w:t>
      </w:r>
      <w:proofErr w:type="gram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уровне</w:t>
      </w:r>
      <w:proofErr w:type="gram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условий оплаты труда работников. Это право также может быть не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реализовано, как и с 2006 года оно не было реализовано в части установления базовых окладов (базовых должностных окладов), базовых ставок заработной платы по профессиональным квалификационным группам, несмотря на принятые позже дополнительно обязывающие решения – Указ Президента Российской Федерации от 7 мая 2012 года № 597; Программу поэтапного совершенствования системы оплаты труда в государственных (муниципальных) учреждениях на 2012-2018 годы, утвержденную распоряжением Правительства Российской Федераци</w:t>
      </w:r>
      <w:r w:rsidR="00A941F6">
        <w:rPr>
          <w:rFonts w:ascii="Times New Roman" w:eastAsia="Times New Roman" w:hAnsi="Times New Roman" w:cs="Times New Roman"/>
          <w:sz w:val="28"/>
          <w:szCs w:val="28"/>
          <w:lang w:eastAsia="ar-SA"/>
        </w:rPr>
        <w:t>и от 26 ноября 2012 г. № 2190-р,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Генеральные соглашения, заключаемые с 2014 года, между общероссийскими объединениями профсоюзов, общероссийскими объединениями работодателей и Правительством Российской Федерации</w:t>
      </w:r>
      <w:r w:rsidRPr="00A31D1C">
        <w:rPr>
          <w:rFonts w:ascii="Times New Roman" w:eastAsia="Times New Roman" w:hAnsi="Times New Roman" w:cs="Times New Roman"/>
          <w:w w:val="106"/>
          <w:sz w:val="28"/>
          <w:szCs w:val="28"/>
          <w:lang w:eastAsia="ar-SA"/>
        </w:rPr>
        <w:t>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</w:p>
    <w:p w:rsidR="00A31D1C" w:rsidRPr="00A941F6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b/>
          <w:i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</w:t>
      </w:r>
      <w:r w:rsidRPr="00A31D1C">
        <w:rPr>
          <w:rFonts w:ascii="Times New Roman" w:eastAsia="Times New Roman" w:hAnsi="Times New Roman" w:cs="Times New Roman"/>
          <w:spacing w:val="5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Ассоциации, учитывая реальную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необходимость </w:t>
      </w:r>
      <w:proofErr w:type="gramStart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повышения гарантированного уровня оплаты труда работников государственных</w:t>
      </w:r>
      <w:proofErr w:type="gramEnd"/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муниципальных учреждений здравоохранения, образования и культуры,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устанавливаемого в виде должностных окладов и ставок заработной платы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/>
        <w:t>на федеральном уровне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предложил изложить </w:t>
      </w:r>
      <w:r w:rsidRPr="00A941F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абзац</w:t>
      </w:r>
      <w:r w:rsidRPr="00A941F6">
        <w:rPr>
          <w:rFonts w:ascii="Times New Roman" w:eastAsia="Times New Roman" w:hAnsi="Times New Roman" w:cs="Times New Roman"/>
          <w:b/>
          <w:i/>
          <w:spacing w:val="51"/>
          <w:sz w:val="28"/>
          <w:szCs w:val="28"/>
          <w:lang w:eastAsia="ar-SA"/>
        </w:rPr>
        <w:t xml:space="preserve"> </w:t>
      </w:r>
      <w:r w:rsidRPr="00A941F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второй</w:t>
      </w:r>
      <w:r w:rsidRPr="00A941F6">
        <w:rPr>
          <w:rFonts w:ascii="Times New Roman" w:eastAsia="Times New Roman" w:hAnsi="Times New Roman" w:cs="Times New Roman"/>
          <w:b/>
          <w:i/>
          <w:spacing w:val="56"/>
          <w:sz w:val="28"/>
          <w:szCs w:val="28"/>
          <w:lang w:eastAsia="ar-SA"/>
        </w:rPr>
        <w:t xml:space="preserve"> </w:t>
      </w:r>
      <w:r w:rsidRPr="00A941F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законопроекта в следующей</w:t>
      </w:r>
      <w:r w:rsidRPr="00A941F6">
        <w:rPr>
          <w:rFonts w:ascii="Times New Roman" w:eastAsia="Times New Roman" w:hAnsi="Times New Roman" w:cs="Times New Roman"/>
          <w:b/>
          <w:i/>
          <w:spacing w:val="55"/>
          <w:sz w:val="28"/>
          <w:szCs w:val="28"/>
          <w:lang w:eastAsia="ar-SA"/>
        </w:rPr>
        <w:t xml:space="preserve"> </w:t>
      </w:r>
      <w:r w:rsidRPr="00A941F6">
        <w:rPr>
          <w:rFonts w:ascii="Times New Roman" w:eastAsia="Times New Roman" w:hAnsi="Times New Roman" w:cs="Times New Roman"/>
          <w:b/>
          <w:i/>
          <w:w w:val="105"/>
          <w:sz w:val="28"/>
          <w:szCs w:val="28"/>
          <w:lang w:eastAsia="ar-SA"/>
        </w:rPr>
        <w:t>редакции:</w:t>
      </w:r>
      <w:r w:rsidRPr="00A941F6">
        <w:rPr>
          <w:rFonts w:ascii="Times New Roman" w:eastAsia="SimSun" w:hAnsi="Times New Roman" w:cs="Times New Roman"/>
          <w:b/>
          <w:i/>
          <w:sz w:val="28"/>
          <w:szCs w:val="28"/>
          <w:lang w:eastAsia="ar-SA"/>
        </w:rPr>
        <w:t xml:space="preserve"> </w:t>
      </w:r>
    </w:p>
    <w:p w:rsidR="00A31D1C" w:rsidRPr="00A31D1C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«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Правительство Российской Федерации утверждает требования к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системам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оплаты труда работников государственных и муниципальных учреждений, в </w:t>
      </w:r>
      <w:r w:rsidRPr="00A31D1C">
        <w:rPr>
          <w:rFonts w:ascii="Times New Roman" w:eastAsia="Times New Roman" w:hAnsi="Times New Roman" w:cs="Times New Roman"/>
          <w:w w:val="101"/>
          <w:sz w:val="28"/>
          <w:szCs w:val="28"/>
          <w:lang w:eastAsia="ar-SA"/>
        </w:rPr>
        <w:t xml:space="preserve">том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числе в части установления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(дифференциации)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окладов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>(должностных окладов</w:t>
      </w:r>
      <w:r w:rsidRPr="00A31D1C">
        <w:rPr>
          <w:rFonts w:ascii="Times New Roman" w:eastAsia="Times New Roman" w:hAnsi="Times New Roman" w:cs="Times New Roman"/>
          <w:w w:val="106"/>
          <w:sz w:val="28"/>
          <w:szCs w:val="28"/>
          <w:lang w:eastAsia="ar-SA"/>
        </w:rPr>
        <w:t xml:space="preserve">),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ставок</w:t>
      </w:r>
      <w:r w:rsidRPr="00A31D1C">
        <w:rPr>
          <w:rFonts w:ascii="Times New Roman" w:eastAsia="Times New Roman" w:hAnsi="Times New Roman" w:cs="Times New Roman"/>
          <w:spacing w:val="1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заработной</w:t>
      </w:r>
      <w:r w:rsidRPr="00A31D1C">
        <w:rPr>
          <w:rFonts w:ascii="Times New Roman" w:eastAsia="Times New Roman" w:hAnsi="Times New Roman" w:cs="Times New Roman"/>
          <w:spacing w:val="49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платы</w:t>
      </w:r>
      <w:r w:rsidRPr="00A31D1C">
        <w:rPr>
          <w:rFonts w:ascii="Times New Roman" w:eastAsia="Times New Roman" w:hAnsi="Times New Roman" w:cs="Times New Roman"/>
          <w:spacing w:val="2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r w:rsidRPr="00A31D1C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 xml:space="preserve">квалификационным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уровням</w:t>
      </w:r>
      <w:r w:rsidRPr="00A31D1C">
        <w:rPr>
          <w:rFonts w:ascii="Times New Roman" w:eastAsia="Times New Roman" w:hAnsi="Times New Roman" w:cs="Times New Roman"/>
          <w:spacing w:val="4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профессиональных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 xml:space="preserve">квалификационных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групп, размеры которых по должностям </w:t>
      </w:r>
      <w:r w:rsidRPr="00A31D1C">
        <w:rPr>
          <w:rFonts w:ascii="Times New Roman" w:eastAsia="Times New Roman" w:hAnsi="Times New Roman" w:cs="Times New Roman"/>
          <w:w w:val="106"/>
          <w:sz w:val="28"/>
          <w:szCs w:val="28"/>
          <w:lang w:eastAsia="ar-SA"/>
        </w:rPr>
        <w:t>(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>профессиям</w:t>
      </w:r>
      <w:r w:rsidRPr="00A31D1C">
        <w:rPr>
          <w:rFonts w:ascii="Times New Roman" w:eastAsia="Times New Roman" w:hAnsi="Times New Roman" w:cs="Times New Roman"/>
          <w:spacing w:val="5"/>
          <w:w w:val="106"/>
          <w:sz w:val="28"/>
          <w:szCs w:val="28"/>
          <w:lang w:eastAsia="ar-SA"/>
        </w:rPr>
        <w:t>)</w:t>
      </w:r>
      <w:r w:rsidRPr="00A31D1C">
        <w:rPr>
          <w:rFonts w:ascii="Times New Roman" w:eastAsia="Times New Roman" w:hAnsi="Times New Roman" w:cs="Times New Roman"/>
          <w:w w:val="99"/>
          <w:sz w:val="28"/>
          <w:szCs w:val="28"/>
          <w:lang w:eastAsia="ar-SA"/>
        </w:rPr>
        <w:t xml:space="preserve">,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включенным в первый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 xml:space="preserve">квалификационный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>соответствующей профессиональной</w:t>
      </w:r>
      <w:r w:rsidRPr="00A31D1C">
        <w:rPr>
          <w:rFonts w:ascii="Times New Roman" w:eastAsia="Times New Roman" w:hAnsi="Times New Roman" w:cs="Times New Roman"/>
          <w:spacing w:val="21"/>
          <w:w w:val="10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>квалификационной</w:t>
      </w:r>
      <w:r w:rsidRPr="00A31D1C">
        <w:rPr>
          <w:rFonts w:ascii="Times New Roman" w:eastAsia="Times New Roman" w:hAnsi="Times New Roman" w:cs="Times New Roman"/>
          <w:spacing w:val="44"/>
          <w:w w:val="10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A31D1C">
        <w:rPr>
          <w:rFonts w:ascii="Times New Roman" w:eastAsia="Times New Roman" w:hAnsi="Times New Roman" w:cs="Times New Roman"/>
          <w:spacing w:val="57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первого</w:t>
      </w:r>
      <w:r w:rsidRPr="00A31D1C">
        <w:rPr>
          <w:rFonts w:ascii="Times New Roman" w:eastAsia="Times New Roman" w:hAnsi="Times New Roman" w:cs="Times New Roman"/>
          <w:spacing w:val="6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уровня, не</w:t>
      </w:r>
      <w:r w:rsidRPr="00A31D1C">
        <w:rPr>
          <w:rFonts w:ascii="Times New Roman" w:eastAsia="Times New Roman" w:hAnsi="Times New Roman" w:cs="Times New Roman"/>
          <w:spacing w:val="2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могут</w:t>
      </w:r>
      <w:r w:rsidRPr="00A31D1C">
        <w:rPr>
          <w:rFonts w:ascii="Times New Roman" w:eastAsia="Times New Roman" w:hAnsi="Times New Roman" w:cs="Times New Roman"/>
          <w:spacing w:val="45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</w:t>
      </w:r>
      <w:r w:rsidRPr="00A31D1C">
        <w:rPr>
          <w:rFonts w:ascii="Times New Roman" w:eastAsia="Times New Roman" w:hAnsi="Times New Roman" w:cs="Times New Roman"/>
          <w:spacing w:val="48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ниже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минимального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размера</w:t>
      </w:r>
      <w:r w:rsidRPr="00A31D1C">
        <w:rPr>
          <w:rFonts w:ascii="Times New Roman" w:eastAsia="Times New Roman" w:hAnsi="Times New Roman" w:cs="Times New Roman"/>
          <w:spacing w:val="6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оплаты</w:t>
      </w:r>
      <w:r w:rsidRPr="00A31D1C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труда;</w:t>
      </w:r>
      <w:proofErr w:type="gram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применяемых</w:t>
      </w:r>
      <w:r w:rsidRPr="00A31D1C">
        <w:rPr>
          <w:rFonts w:ascii="Times New Roman" w:eastAsia="Times New Roman" w:hAnsi="Times New Roman" w:cs="Times New Roman"/>
          <w:spacing w:val="30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перечней, размеров</w:t>
      </w:r>
      <w:r w:rsidRPr="00A31D1C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31D1C">
        <w:rPr>
          <w:rFonts w:ascii="Times New Roman" w:eastAsia="Times New Roman" w:hAnsi="Times New Roman" w:cs="Times New Roman"/>
          <w:spacing w:val="34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Times New Roman" w:hAnsi="Times New Roman" w:cs="Times New Roman"/>
          <w:w w:val="102"/>
          <w:sz w:val="28"/>
          <w:szCs w:val="28"/>
          <w:lang w:eastAsia="ar-SA"/>
        </w:rPr>
        <w:t xml:space="preserve">условий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назначения выплат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компенсационного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Pr="00A31D1C">
        <w:rPr>
          <w:rFonts w:ascii="Times New Roman" w:eastAsia="Times New Roman" w:hAnsi="Times New Roman" w:cs="Times New Roman"/>
          <w:w w:val="105"/>
          <w:sz w:val="28"/>
          <w:szCs w:val="28"/>
          <w:lang w:eastAsia="ar-SA"/>
        </w:rPr>
        <w:t xml:space="preserve">стимулирующего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характера; </w:t>
      </w:r>
      <w:r w:rsidRPr="00A31D1C">
        <w:rPr>
          <w:rFonts w:ascii="Times New Roman" w:eastAsia="Times New Roman" w:hAnsi="Times New Roman" w:cs="Times New Roman"/>
          <w:w w:val="103"/>
          <w:sz w:val="28"/>
          <w:szCs w:val="28"/>
          <w:lang w:eastAsia="ar-SA"/>
        </w:rPr>
        <w:t xml:space="preserve">иные 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требования к условиям оплаты труда с учетом особенностей </w:t>
      </w:r>
      <w:r w:rsidRPr="00A31D1C">
        <w:rPr>
          <w:rFonts w:ascii="Times New Roman" w:eastAsia="Times New Roman" w:hAnsi="Times New Roman" w:cs="Times New Roman"/>
          <w:w w:val="104"/>
          <w:sz w:val="28"/>
          <w:szCs w:val="28"/>
          <w:lang w:eastAsia="ar-SA"/>
        </w:rPr>
        <w:t xml:space="preserve">профессиональной </w:t>
      </w:r>
      <w:r w:rsidRPr="00A31D1C">
        <w:rPr>
          <w:rFonts w:ascii="Times New Roman" w:eastAsia="Times New Roman" w:hAnsi="Times New Roman" w:cs="Times New Roman"/>
          <w:position w:val="-1"/>
          <w:sz w:val="28"/>
          <w:szCs w:val="28"/>
          <w:lang w:eastAsia="ar-SA"/>
        </w:rPr>
        <w:t xml:space="preserve">деятельности </w:t>
      </w:r>
      <w:r w:rsidRPr="00A31D1C">
        <w:rPr>
          <w:rFonts w:ascii="Times New Roman" w:eastAsia="Times New Roman" w:hAnsi="Times New Roman" w:cs="Times New Roman"/>
          <w:w w:val="105"/>
          <w:position w:val="-1"/>
          <w:sz w:val="28"/>
          <w:szCs w:val="28"/>
          <w:lang w:eastAsia="ar-SA"/>
        </w:rPr>
        <w:t>работников».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</w:p>
    <w:p w:rsidR="00A31D1C" w:rsidRPr="00A31D1C" w:rsidRDefault="00A31D1C" w:rsidP="00A941F6">
      <w:pPr>
        <w:numPr>
          <w:ilvl w:val="0"/>
          <w:numId w:val="32"/>
        </w:numPr>
        <w:suppressAutoHyphens/>
        <w:spacing w:after="0" w:line="252" w:lineRule="auto"/>
        <w:ind w:left="0" w:firstLine="851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В связи с внесением Правительством в Государственную Думу законопроекта по установлению Правительством РФ требований к ОСОТ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br/>
        <w:t xml:space="preserve">в государственных и муниципальных организациях было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проведено рабочее совещание в Министерстве просвещения РФ с участием представителей Общероссийского Профсоюза образования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по актуальным вопросам построения отраслевой системы оплаты труда в сфере образования.</w:t>
      </w:r>
      <w:r w:rsidRPr="00A31D1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A31D1C" w:rsidRPr="00A31D1C" w:rsidRDefault="00A31D1C" w:rsidP="00A941F6">
      <w:pPr>
        <w:numPr>
          <w:ilvl w:val="0"/>
          <w:numId w:val="30"/>
        </w:numPr>
        <w:suppressAutoHyphens/>
        <w:spacing w:after="0" w:line="252" w:lineRule="auto"/>
        <w:ind w:left="0" w:firstLine="851"/>
        <w:jc w:val="both"/>
        <w:rPr>
          <w:rFonts w:ascii="Times New Roman" w:eastAsia="Times New Roman" w:hAnsi="Times New Roman" w:cs="Times New Roman"/>
          <w:w w:val="105"/>
          <w:position w:val="-1"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 Ассоциации обратился к Председателю Государственной Думы с просьбой </w:t>
      </w:r>
      <w:r w:rsidRPr="00A31D1C">
        <w:rPr>
          <w:rFonts w:ascii="Times New Roman" w:eastAsia="SimSun" w:hAnsi="Times New Roman" w:cs="Times New Roman"/>
          <w:w w:val="105"/>
          <w:sz w:val="28"/>
          <w:szCs w:val="28"/>
          <w:lang w:eastAsia="ar-SA"/>
        </w:rPr>
        <w:t xml:space="preserve">оказать личное содействие в обеспечении внимательного, всестороннего рассмотрения и учета в Государственной Думе </w:t>
      </w:r>
      <w:proofErr w:type="gramStart"/>
      <w:r w:rsidRPr="00A31D1C">
        <w:rPr>
          <w:rFonts w:ascii="Times New Roman" w:eastAsia="SimSun" w:hAnsi="Times New Roman" w:cs="Times New Roman"/>
          <w:w w:val="105"/>
          <w:sz w:val="28"/>
          <w:szCs w:val="28"/>
          <w:lang w:eastAsia="ar-SA"/>
        </w:rPr>
        <w:t xml:space="preserve">мнения Совета Ассоциации профсоюзов работников </w:t>
      </w:r>
      <w:r w:rsidRPr="00A31D1C">
        <w:rPr>
          <w:rFonts w:ascii="Times New Roman" w:eastAsia="SimSun" w:hAnsi="Times New Roman" w:cs="Times New Roman"/>
          <w:w w:val="105"/>
          <w:sz w:val="28"/>
          <w:szCs w:val="28"/>
          <w:lang w:eastAsia="ar-SA"/>
        </w:rPr>
        <w:lastRenderedPageBreak/>
        <w:t>непроизводственной сферы Российской Федерации</w:t>
      </w:r>
      <w:proofErr w:type="gramEnd"/>
      <w:r w:rsidRPr="00A31D1C">
        <w:rPr>
          <w:rFonts w:ascii="Times New Roman" w:eastAsia="SimSun" w:hAnsi="Times New Roman" w:cs="Times New Roman"/>
          <w:w w:val="105"/>
          <w:sz w:val="28"/>
          <w:szCs w:val="28"/>
          <w:lang w:eastAsia="ar-SA"/>
        </w:rPr>
        <w:t xml:space="preserve"> в отношении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федерального законопроекта № 97325</w:t>
      </w:r>
      <w:r w:rsidRPr="00A31D1C">
        <w:rPr>
          <w:rFonts w:ascii="Times New Roman" w:eastAsia="SimSun" w:hAnsi="Times New Roman" w:cs="Times New Roman"/>
          <w:spacing w:val="6"/>
          <w:sz w:val="28"/>
          <w:szCs w:val="28"/>
          <w:lang w:eastAsia="ar-SA"/>
        </w:rPr>
        <w:t>2</w:t>
      </w:r>
      <w:r w:rsidRPr="00A31D1C">
        <w:rPr>
          <w:rFonts w:ascii="Times New Roman" w:eastAsia="SimSun" w:hAnsi="Times New Roman" w:cs="Times New Roman"/>
          <w:spacing w:val="9"/>
          <w:sz w:val="28"/>
          <w:szCs w:val="28"/>
          <w:lang w:eastAsia="ar-SA"/>
        </w:rPr>
        <w:t>-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7.</w:t>
      </w:r>
    </w:p>
    <w:p w:rsidR="00A31D1C" w:rsidRPr="00A31D1C" w:rsidRDefault="00A31D1C" w:rsidP="00A941F6">
      <w:pPr>
        <w:numPr>
          <w:ilvl w:val="0"/>
          <w:numId w:val="32"/>
        </w:numPr>
        <w:suppressAutoHyphens/>
        <w:spacing w:after="0" w:line="252" w:lineRule="auto"/>
        <w:ind w:left="0"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Общероссийский Профсоюз образования также направил письма в адрес министров просвещения, науки и высшего образования Российской Федерации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С.С.Кравцова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>В.Н.Фалькова</w:t>
      </w:r>
      <w:proofErr w:type="spellEnd"/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просьбой поддержать предложение Совета Ассоциации при рассмотрении в Государственной Думе федерального законопроекта № 973252-7.</w:t>
      </w:r>
    </w:p>
    <w:p w:rsidR="00A31D1C" w:rsidRPr="00A31D1C" w:rsidRDefault="00A31D1C" w:rsidP="00A941F6">
      <w:pPr>
        <w:numPr>
          <w:ilvl w:val="0"/>
          <w:numId w:val="32"/>
        </w:numPr>
        <w:suppressAutoHyphens/>
        <w:spacing w:after="0" w:line="252" w:lineRule="auto"/>
        <w:ind w:left="0"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 заседании Комитета Совета Федерации по науке, образованию и культуре 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13 июля 2020 года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обсуждался вопрос «О ходе рассмотрения в Правительстве Российской Федерации обращения Совета Федерации по вопросу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установления единой системы оплаты труда педагогических работников дошкольных образовательных организаций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общеобразовательных организаций (постановление Совета Федерации от 22.01.2020).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 докладом по этому вопросу выступил заместитель председателя Комитета Совета Федерации по науке, образованию и культуре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В.В.Смирнов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который обратил внимание сенаторов – членов Комитета на </w:t>
      </w:r>
      <w:r w:rsidRPr="002D197A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причины несогласия Общероссийского Профсоюза образования с проектом федерального закона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«О</w:t>
      </w:r>
      <w:r w:rsidRPr="00A31D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внесении изменений в Трудовой кодекс Российской Федерации, в части установления требований к системам оплаты труда работников государственных и муниципальных учреждений».</w:t>
      </w:r>
      <w:proofErr w:type="gramEnd"/>
    </w:p>
    <w:p w:rsidR="00A31D1C" w:rsidRPr="00A31D1C" w:rsidRDefault="00A31D1C" w:rsidP="002D197A">
      <w:pPr>
        <w:numPr>
          <w:ilvl w:val="0"/>
          <w:numId w:val="32"/>
        </w:numPr>
        <w:suppressAutoHyphens/>
        <w:spacing w:after="0" w:line="252" w:lineRule="auto"/>
        <w:ind w:left="0"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21 июля 2020 года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Комитет Совета Федерации по науке, образованию и культуре провел совещание с аналогичной повесткой под руководством Председателя Комитета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Гумеровой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Л.С. и с участием представителей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России (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Басюка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В.С., Даниловой М.В.), Минтруда России (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Мухтияровой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Е.В.,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Горбарца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С.Ю.), Общероссийского Профсоюза образования</w:t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(Куприяновой Т.В.), членов Комитета.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Всеми участниками совещания была </w:t>
      </w:r>
      <w:r w:rsidRPr="002D197A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подтверждена необходимость ускорения подготовки предложений по формированию отраслевой системы оплаты труда в сфере образования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 основе имеющихся наработок, методических рекомендаций, результатов проведенных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России совместно с Профсоюзом мониторингов региональных систем оплаты труда, размеров ставок заработной платы (окладов), структуры заработной платы педагогических работников, а также проведения необходимых расчетов потребности дополнительных финансовых затрат на эти цели. </w:t>
      </w:r>
      <w:proofErr w:type="gramEnd"/>
    </w:p>
    <w:p w:rsidR="00A31D1C" w:rsidRPr="00A31D1C" w:rsidRDefault="00A31D1C" w:rsidP="002D197A">
      <w:pPr>
        <w:numPr>
          <w:ilvl w:val="0"/>
          <w:numId w:val="32"/>
        </w:numPr>
        <w:tabs>
          <w:tab w:val="left" w:pos="142"/>
        </w:tabs>
        <w:suppressAutoHyphens/>
        <w:spacing w:after="0" w:line="252" w:lineRule="auto"/>
        <w:ind w:left="0"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22 июля 2020 года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 Государственной Думе с докладом Правительства РФ выступил Председатель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Мишустин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М.В. В ходе обсуждения Доклада Правительства РФ состоялось рассмотрение и крайне актуальных вопросов, связанных с уровнем оплаты труда педагогических работников, механизмами достижения целевых показателей повышения их зарплаты, установленных Указами Президента РФ от 2012 года и, конечно,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вопросов достоверности представляемых Росстатом данных и применяемых методик подсчета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заработной платы педагогических работников. </w:t>
      </w:r>
    </w:p>
    <w:p w:rsidR="00A31D1C" w:rsidRPr="00A31D1C" w:rsidRDefault="00A31D1C" w:rsidP="002D197A">
      <w:pPr>
        <w:numPr>
          <w:ilvl w:val="0"/>
          <w:numId w:val="33"/>
        </w:numPr>
        <w:tabs>
          <w:tab w:val="left" w:pos="142"/>
        </w:tabs>
        <w:suppressAutoHyphens/>
        <w:spacing w:after="0" w:line="252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29 июля 2020 года Председателем Правительства РФ </w:t>
      </w:r>
      <w:proofErr w:type="spell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Мишустиным</w:t>
      </w:r>
      <w:proofErr w:type="spellEnd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М.В.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дан перечень поручений по итогам выступления в Государственной Думе 22 июля 2020 года с отчетом Правительства Российской Федерации о результатах деятельности за 2019 год, среди которых:</w:t>
      </w:r>
    </w:p>
    <w:p w:rsidR="00A31D1C" w:rsidRPr="00A31D1C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- </w:t>
      </w:r>
      <w:proofErr w:type="spell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Минпросвещения</w:t>
      </w:r>
      <w:proofErr w:type="spellEnd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России (Кравцову С.С.):</w:t>
      </w:r>
    </w:p>
    <w:p w:rsidR="00A31D1C" w:rsidRPr="00A31D1C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Совместно с Минтрудом России, Минфином России,</w:t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Общероссийским Профсоюзом образования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представить предложения по установлению единых требований к оплате труда педагогических работников с учётом формирования базовой ставки заработной платы, исходя из установленной продолжительности рабочего времени (нормы часов педагогической работы за ставку заработной платы) и показателей, предусмотренных указами Президента Российской Федерации от 7 мая 2012 года № 597, от 1 июня 2012 года № 761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от 28 декабря 2012 года</w:t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№ 1688.                                                                  </w:t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      </w:t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  <w:r w:rsidR="002D197A">
        <w:rPr>
          <w:rFonts w:ascii="Times New Roman" w:eastAsia="SimSun" w:hAnsi="Times New Roman" w:cs="Times New Roman"/>
          <w:sz w:val="28"/>
          <w:szCs w:val="28"/>
          <w:lang w:eastAsia="ar-SA"/>
        </w:rPr>
        <w:tab/>
      </w: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Срок – до 1 ноября 2020 года.</w:t>
      </w:r>
    </w:p>
    <w:p w:rsidR="00A31D1C" w:rsidRPr="00A31D1C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- Минфин России (</w:t>
      </w:r>
      <w:proofErr w:type="spellStart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Силуанову</w:t>
      </w:r>
      <w:proofErr w:type="spellEnd"/>
      <w:r w:rsidRPr="00A31D1C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А.Г.): </w:t>
      </w:r>
    </w:p>
    <w:p w:rsidR="00A31D1C" w:rsidRDefault="00A31D1C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До внесения в Правительство Российской Федерации обеспечить предварительное рассмотрение подходов к распределению дотаций (третий транш) на поддержку мер по обеспечению сбалансированности бюджетов субъектов Российской Федерации для компенсации снижения поступления налоговых и неналоговых доходов консолидированных бюджетов субъектов Российской Федерации в связи с пандемией новой </w:t>
      </w:r>
      <w:proofErr w:type="spell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коронавирусной</w:t>
      </w:r>
      <w:proofErr w:type="spell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инфекции с членами Комиссии Федерального Собрания Российской Федерации по перераспределению бюджетных ассигнований в текущем финансовом году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плановом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периоде</w:t>
      </w:r>
      <w:proofErr w:type="gramEnd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D0402" w:rsidRPr="00A31D1C" w:rsidRDefault="00DD0402" w:rsidP="00A31D1C">
      <w:pPr>
        <w:suppressAutoHyphens/>
        <w:spacing w:after="0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A31D1C" w:rsidRPr="00A31D1C" w:rsidRDefault="00A31D1C" w:rsidP="008C59E1">
      <w:pPr>
        <w:numPr>
          <w:ilvl w:val="0"/>
          <w:numId w:val="33"/>
        </w:numPr>
        <w:tabs>
          <w:tab w:val="left" w:pos="0"/>
        </w:tabs>
        <w:suppressAutoHyphens/>
        <w:spacing w:after="0" w:line="252" w:lineRule="auto"/>
        <w:ind w:left="0" w:firstLine="851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ЦС Профсоюза принял активное участие в подготовке материалов к статье в «Российской газете» по вопросам введения отраслевой системы оплаты труда в сфере образования. </w:t>
      </w:r>
      <w:proofErr w:type="gramStart"/>
      <w:r w:rsidRPr="00A31D1C">
        <w:rPr>
          <w:rFonts w:ascii="Times New Roman" w:eastAsia="SimSun" w:hAnsi="Times New Roman" w:cs="Times New Roman"/>
          <w:sz w:val="28"/>
          <w:szCs w:val="28"/>
          <w:lang w:eastAsia="ar-SA"/>
        </w:rPr>
        <w:t>(</w:t>
      </w:r>
      <w:hyperlink r:id="rId9" w:history="1">
        <w:r w:rsidRPr="00A31D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Российская газета – Федеральный выпуск № 170 (8224)</w:t>
        </w:r>
      </w:hyperlink>
      <w:r w:rsidRPr="00A31D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A31D1C" w:rsidRPr="00A31D1C" w:rsidRDefault="00A31D1C" w:rsidP="00A31D1C">
      <w:pPr>
        <w:tabs>
          <w:tab w:val="left" w:pos="0"/>
        </w:tabs>
        <w:suppressAutoHyphens/>
        <w:spacing w:after="0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DD0402" w:rsidRDefault="00DD0402" w:rsidP="00DD0402">
      <w:pPr>
        <w:suppressAutoHyphens/>
        <w:spacing w:after="16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E8C" w:rsidRPr="00515204" w:rsidRDefault="00D12AE6" w:rsidP="000C53D9">
      <w:pPr>
        <w:suppressAutoHyphens/>
        <w:spacing w:after="160" w:line="252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="00DD0402" w:rsidRPr="0051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подготовлена на основании Информационно-аналитических материалов к августовским педагогическим совещаниям 2020 года, направленны</w:t>
      </w:r>
      <w:r w:rsidR="00B14BA4" w:rsidRPr="0051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DD0402" w:rsidRPr="00515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ЦС Общероссийского Профсоюза образования</w:t>
      </w:r>
    </w:p>
    <w:p w:rsidR="00D12AE6" w:rsidRPr="00515204" w:rsidRDefault="00D12AE6" w:rsidP="000C53D9">
      <w:pPr>
        <w:suppressAutoHyphens/>
        <w:spacing w:after="160" w:line="252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15204">
        <w:rPr>
          <w:rFonts w:ascii="Times New Roman" w:hAnsi="Times New Roman" w:cs="Times New Roman"/>
          <w:b/>
          <w:sz w:val="28"/>
          <w:szCs w:val="28"/>
        </w:rPr>
        <w:t>26.08.2020</w:t>
      </w:r>
      <w:bookmarkEnd w:id="0"/>
    </w:p>
    <w:sectPr w:rsidR="00D12AE6" w:rsidRPr="0051520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EA5" w:rsidRDefault="00176EA5" w:rsidP="00A941F6">
      <w:pPr>
        <w:spacing w:after="0" w:line="240" w:lineRule="auto"/>
      </w:pPr>
      <w:r>
        <w:separator/>
      </w:r>
    </w:p>
  </w:endnote>
  <w:endnote w:type="continuationSeparator" w:id="0">
    <w:p w:rsidR="00176EA5" w:rsidRDefault="00176EA5" w:rsidP="00A94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994766"/>
      <w:docPartObj>
        <w:docPartGallery w:val="Page Numbers (Bottom of Page)"/>
        <w:docPartUnique/>
      </w:docPartObj>
    </w:sdtPr>
    <w:sdtEndPr/>
    <w:sdtContent>
      <w:p w:rsidR="00A941F6" w:rsidRDefault="00A941F6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04">
          <w:rPr>
            <w:noProof/>
          </w:rPr>
          <w:t>9</w:t>
        </w:r>
        <w:r>
          <w:fldChar w:fldCharType="end"/>
        </w:r>
      </w:p>
    </w:sdtContent>
  </w:sdt>
  <w:p w:rsidR="00A941F6" w:rsidRDefault="00A941F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EA5" w:rsidRDefault="00176EA5" w:rsidP="00A941F6">
      <w:pPr>
        <w:spacing w:after="0" w:line="240" w:lineRule="auto"/>
      </w:pPr>
      <w:r>
        <w:separator/>
      </w:r>
    </w:p>
  </w:footnote>
  <w:footnote w:type="continuationSeparator" w:id="0">
    <w:p w:rsidR="00176EA5" w:rsidRDefault="00176EA5" w:rsidP="00A94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FF00A02"/>
    <w:lvl w:ilvl="0">
      <w:start w:val="1"/>
      <w:numFmt w:val="bullet"/>
      <w:pStyle w:val="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iCs/>
        <w:spacing w:val="-6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</w:abstractNum>
  <w:abstractNum w:abstractNumId="3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4"/>
    <w:multiLevelType w:val="multilevel"/>
    <w:tmpl w:val="00000014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7833D7"/>
    <w:multiLevelType w:val="hybridMultilevel"/>
    <w:tmpl w:val="0DE0C7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7D35F1D"/>
    <w:multiLevelType w:val="hybridMultilevel"/>
    <w:tmpl w:val="D8386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455178"/>
    <w:multiLevelType w:val="hybridMultilevel"/>
    <w:tmpl w:val="3AFEA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AF6950"/>
    <w:multiLevelType w:val="hybridMultilevel"/>
    <w:tmpl w:val="E592CB3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022210D"/>
    <w:multiLevelType w:val="hybridMultilevel"/>
    <w:tmpl w:val="5DFC1D1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1354585"/>
    <w:multiLevelType w:val="hybridMultilevel"/>
    <w:tmpl w:val="929AC26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51E60A4"/>
    <w:multiLevelType w:val="hybridMultilevel"/>
    <w:tmpl w:val="9496B1F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9925DD"/>
    <w:multiLevelType w:val="hybridMultilevel"/>
    <w:tmpl w:val="951CF8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730308"/>
    <w:multiLevelType w:val="hybridMultilevel"/>
    <w:tmpl w:val="D854AD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BF2889"/>
    <w:multiLevelType w:val="hybridMultilevel"/>
    <w:tmpl w:val="F6A6F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FE97674"/>
    <w:multiLevelType w:val="hybridMultilevel"/>
    <w:tmpl w:val="1408BC1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1962FC9"/>
    <w:multiLevelType w:val="hybridMultilevel"/>
    <w:tmpl w:val="E788E1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DE23DE"/>
    <w:multiLevelType w:val="hybridMultilevel"/>
    <w:tmpl w:val="5FC6920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5282F2B"/>
    <w:multiLevelType w:val="hybridMultilevel"/>
    <w:tmpl w:val="972E662E"/>
    <w:lvl w:ilvl="0" w:tplc="F61AFCE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1D7A78"/>
    <w:multiLevelType w:val="hybridMultilevel"/>
    <w:tmpl w:val="8640ABB4"/>
    <w:lvl w:ilvl="0" w:tplc="159ED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B094488"/>
    <w:multiLevelType w:val="hybridMultilevel"/>
    <w:tmpl w:val="A5C607F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B342562"/>
    <w:multiLevelType w:val="hybridMultilevel"/>
    <w:tmpl w:val="982C3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E2A3153"/>
    <w:multiLevelType w:val="hybridMultilevel"/>
    <w:tmpl w:val="D716F4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20345F"/>
    <w:multiLevelType w:val="hybridMultilevel"/>
    <w:tmpl w:val="97A650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480635E"/>
    <w:multiLevelType w:val="hybridMultilevel"/>
    <w:tmpl w:val="4BC0723A"/>
    <w:lvl w:ilvl="0" w:tplc="04190005">
      <w:start w:val="1"/>
      <w:numFmt w:val="bullet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5">
    <w:nsid w:val="34C409C3"/>
    <w:multiLevelType w:val="multilevel"/>
    <w:tmpl w:val="3CA4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E07D62"/>
    <w:multiLevelType w:val="hybridMultilevel"/>
    <w:tmpl w:val="C114AA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3276DD8"/>
    <w:multiLevelType w:val="hybridMultilevel"/>
    <w:tmpl w:val="D8EC784C"/>
    <w:lvl w:ilvl="0" w:tplc="879AC0AA">
      <w:start w:val="1"/>
      <w:numFmt w:val="decimal"/>
      <w:lvlText w:val="%1."/>
      <w:lvlJc w:val="left"/>
      <w:pPr>
        <w:ind w:left="720" w:hanging="360"/>
      </w:pPr>
      <w:rPr>
        <w:rFonts w:hint="default"/>
        <w:color w:val="37474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7E3A77"/>
    <w:multiLevelType w:val="hybridMultilevel"/>
    <w:tmpl w:val="30208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CB5E49"/>
    <w:multiLevelType w:val="hybridMultilevel"/>
    <w:tmpl w:val="D95E8F9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98175F"/>
    <w:multiLevelType w:val="hybridMultilevel"/>
    <w:tmpl w:val="9E22F4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F152768"/>
    <w:multiLevelType w:val="hybridMultilevel"/>
    <w:tmpl w:val="03900024"/>
    <w:lvl w:ilvl="0" w:tplc="FA6E0AAA">
      <w:start w:val="1"/>
      <w:numFmt w:val="bullet"/>
      <w:lvlText w:val="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932A7E"/>
    <w:multiLevelType w:val="hybridMultilevel"/>
    <w:tmpl w:val="1778A30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2EA0FFA"/>
    <w:multiLevelType w:val="hybridMultilevel"/>
    <w:tmpl w:val="C9348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F0585B"/>
    <w:multiLevelType w:val="hybridMultilevel"/>
    <w:tmpl w:val="B89248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E35C9B"/>
    <w:multiLevelType w:val="hybridMultilevel"/>
    <w:tmpl w:val="9B1E3BA2"/>
    <w:lvl w:ilvl="0" w:tplc="1F880F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4E46CED"/>
    <w:multiLevelType w:val="hybridMultilevel"/>
    <w:tmpl w:val="FE107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02246C"/>
    <w:multiLevelType w:val="hybridMultilevel"/>
    <w:tmpl w:val="1B54E71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58C53C1F"/>
    <w:multiLevelType w:val="hybridMultilevel"/>
    <w:tmpl w:val="4B10FA1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9EA3359"/>
    <w:multiLevelType w:val="hybridMultilevel"/>
    <w:tmpl w:val="53E87D8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5C0C13B5"/>
    <w:multiLevelType w:val="hybridMultilevel"/>
    <w:tmpl w:val="79866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2B34FE"/>
    <w:multiLevelType w:val="hybridMultilevel"/>
    <w:tmpl w:val="40E4E5C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CA2740B"/>
    <w:multiLevelType w:val="hybridMultilevel"/>
    <w:tmpl w:val="2BAA6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944FCB"/>
    <w:multiLevelType w:val="hybridMultilevel"/>
    <w:tmpl w:val="D2F48B3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6BDC3752"/>
    <w:multiLevelType w:val="hybridMultilevel"/>
    <w:tmpl w:val="2C18DA8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71FB7B95"/>
    <w:multiLevelType w:val="hybridMultilevel"/>
    <w:tmpl w:val="9496B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456C0B"/>
    <w:multiLevelType w:val="hybridMultilevel"/>
    <w:tmpl w:val="A134BCB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9993473"/>
    <w:multiLevelType w:val="hybridMultilevel"/>
    <w:tmpl w:val="D81EA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B3532A"/>
    <w:multiLevelType w:val="hybridMultilevel"/>
    <w:tmpl w:val="7CBA8D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462EAD"/>
    <w:multiLevelType w:val="hybridMultilevel"/>
    <w:tmpl w:val="49887230"/>
    <w:lvl w:ilvl="0" w:tplc="0419000B">
      <w:start w:val="1"/>
      <w:numFmt w:val="bullet"/>
      <w:lvlText w:val=""/>
      <w:lvlJc w:val="left"/>
      <w:pPr>
        <w:ind w:left="37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3"/>
  </w:num>
  <w:num w:numId="4">
    <w:abstractNumId w:val="47"/>
  </w:num>
  <w:num w:numId="5">
    <w:abstractNumId w:val="7"/>
  </w:num>
  <w:num w:numId="6">
    <w:abstractNumId w:val="40"/>
  </w:num>
  <w:num w:numId="7">
    <w:abstractNumId w:val="36"/>
  </w:num>
  <w:num w:numId="8">
    <w:abstractNumId w:val="6"/>
  </w:num>
  <w:num w:numId="9">
    <w:abstractNumId w:val="3"/>
  </w:num>
  <w:num w:numId="10">
    <w:abstractNumId w:val="4"/>
  </w:num>
  <w:num w:numId="11">
    <w:abstractNumId w:val="0"/>
  </w:num>
  <w:num w:numId="12">
    <w:abstractNumId w:val="44"/>
  </w:num>
  <w:num w:numId="13">
    <w:abstractNumId w:val="29"/>
  </w:num>
  <w:num w:numId="14">
    <w:abstractNumId w:val="20"/>
  </w:num>
  <w:num w:numId="15">
    <w:abstractNumId w:val="27"/>
  </w:num>
  <w:num w:numId="16">
    <w:abstractNumId w:val="9"/>
  </w:num>
  <w:num w:numId="17">
    <w:abstractNumId w:val="48"/>
  </w:num>
  <w:num w:numId="18">
    <w:abstractNumId w:val="16"/>
  </w:num>
  <w:num w:numId="19">
    <w:abstractNumId w:val="49"/>
  </w:num>
  <w:num w:numId="20">
    <w:abstractNumId w:val="5"/>
  </w:num>
  <w:num w:numId="21">
    <w:abstractNumId w:val="25"/>
  </w:num>
  <w:num w:numId="22">
    <w:abstractNumId w:val="42"/>
  </w:num>
  <w:num w:numId="23">
    <w:abstractNumId w:val="24"/>
  </w:num>
  <w:num w:numId="24">
    <w:abstractNumId w:val="35"/>
  </w:num>
  <w:num w:numId="25">
    <w:abstractNumId w:val="28"/>
  </w:num>
  <w:num w:numId="26">
    <w:abstractNumId w:val="19"/>
  </w:num>
  <w:num w:numId="27">
    <w:abstractNumId w:val="32"/>
  </w:num>
  <w:num w:numId="28">
    <w:abstractNumId w:val="46"/>
  </w:num>
  <w:num w:numId="29">
    <w:abstractNumId w:val="10"/>
  </w:num>
  <w:num w:numId="30">
    <w:abstractNumId w:val="8"/>
  </w:num>
  <w:num w:numId="31">
    <w:abstractNumId w:val="26"/>
  </w:num>
  <w:num w:numId="32">
    <w:abstractNumId w:val="23"/>
  </w:num>
  <w:num w:numId="33">
    <w:abstractNumId w:val="39"/>
  </w:num>
  <w:num w:numId="34">
    <w:abstractNumId w:val="11"/>
  </w:num>
  <w:num w:numId="35">
    <w:abstractNumId w:val="37"/>
  </w:num>
  <w:num w:numId="36">
    <w:abstractNumId w:val="13"/>
  </w:num>
  <w:num w:numId="37">
    <w:abstractNumId w:val="15"/>
  </w:num>
  <w:num w:numId="38">
    <w:abstractNumId w:val="45"/>
  </w:num>
  <w:num w:numId="39">
    <w:abstractNumId w:val="30"/>
  </w:num>
  <w:num w:numId="40">
    <w:abstractNumId w:val="12"/>
  </w:num>
  <w:num w:numId="41">
    <w:abstractNumId w:val="38"/>
  </w:num>
  <w:num w:numId="42">
    <w:abstractNumId w:val="34"/>
  </w:num>
  <w:num w:numId="43">
    <w:abstractNumId w:val="41"/>
  </w:num>
  <w:num w:numId="44">
    <w:abstractNumId w:val="18"/>
  </w:num>
  <w:num w:numId="45">
    <w:abstractNumId w:val="31"/>
  </w:num>
  <w:num w:numId="46">
    <w:abstractNumId w:val="21"/>
  </w:num>
  <w:num w:numId="47">
    <w:abstractNumId w:val="22"/>
  </w:num>
  <w:num w:numId="48">
    <w:abstractNumId w:val="17"/>
  </w:num>
  <w:num w:numId="49">
    <w:abstractNumId w:val="43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D1C"/>
    <w:rsid w:val="000C53D9"/>
    <w:rsid w:val="000C5E8C"/>
    <w:rsid w:val="00114FFE"/>
    <w:rsid w:val="00176EA5"/>
    <w:rsid w:val="00251E34"/>
    <w:rsid w:val="002B72C0"/>
    <w:rsid w:val="002D197A"/>
    <w:rsid w:val="004709E0"/>
    <w:rsid w:val="00515204"/>
    <w:rsid w:val="005226B0"/>
    <w:rsid w:val="00685F4C"/>
    <w:rsid w:val="006B1204"/>
    <w:rsid w:val="007F4E9A"/>
    <w:rsid w:val="008C59E1"/>
    <w:rsid w:val="008D47FB"/>
    <w:rsid w:val="00963768"/>
    <w:rsid w:val="009C593D"/>
    <w:rsid w:val="009D3197"/>
    <w:rsid w:val="00A31D1C"/>
    <w:rsid w:val="00A941F6"/>
    <w:rsid w:val="00B07AEB"/>
    <w:rsid w:val="00B1260E"/>
    <w:rsid w:val="00B14BA4"/>
    <w:rsid w:val="00B26103"/>
    <w:rsid w:val="00C970E2"/>
    <w:rsid w:val="00D12AE6"/>
    <w:rsid w:val="00DD0402"/>
    <w:rsid w:val="00F00BB8"/>
    <w:rsid w:val="00F6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1D1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31D1C"/>
    <w:pPr>
      <w:keepNext/>
      <w:keepLines/>
      <w:widowControl w:val="0"/>
      <w:suppressAutoHyphen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A31D1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1D1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D1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1D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31D1C"/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31D1C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1D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31D1C"/>
    <w:rPr>
      <w:rFonts w:ascii="Cambria" w:eastAsia="Times New Roman" w:hAnsi="Cambria" w:cs="Times New Roman"/>
      <w:i/>
      <w:iCs/>
      <w:color w:val="243F60"/>
    </w:rPr>
  </w:style>
  <w:style w:type="numbering" w:customStyle="1" w:styleId="11">
    <w:name w:val="Нет списка1"/>
    <w:next w:val="a2"/>
    <w:uiPriority w:val="99"/>
    <w:semiHidden/>
    <w:unhideWhenUsed/>
    <w:rsid w:val="00A31D1C"/>
  </w:style>
  <w:style w:type="character" w:customStyle="1" w:styleId="WW8Num1z0">
    <w:name w:val="WW8Num1z0"/>
    <w:rsid w:val="00A31D1C"/>
    <w:rPr>
      <w:rFonts w:ascii="Symbol" w:hAnsi="Symbol" w:cs="OpenSymbol"/>
      <w:color w:val="221E1F"/>
      <w:sz w:val="28"/>
      <w:szCs w:val="28"/>
    </w:rPr>
  </w:style>
  <w:style w:type="character" w:customStyle="1" w:styleId="WW8Num2z0">
    <w:name w:val="WW8Num2z0"/>
    <w:rsid w:val="00A31D1C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customStyle="1" w:styleId="WW8Num2z1">
    <w:name w:val="WW8Num2z1"/>
    <w:rsid w:val="00A31D1C"/>
  </w:style>
  <w:style w:type="character" w:customStyle="1" w:styleId="WW8Num2z2">
    <w:name w:val="WW8Num2z2"/>
    <w:rsid w:val="00A31D1C"/>
  </w:style>
  <w:style w:type="character" w:customStyle="1" w:styleId="WW8Num2z3">
    <w:name w:val="WW8Num2z3"/>
    <w:rsid w:val="00A31D1C"/>
  </w:style>
  <w:style w:type="character" w:customStyle="1" w:styleId="WW8Num2z4">
    <w:name w:val="WW8Num2z4"/>
    <w:rsid w:val="00A31D1C"/>
  </w:style>
  <w:style w:type="character" w:customStyle="1" w:styleId="WW8Num2z5">
    <w:name w:val="WW8Num2z5"/>
    <w:rsid w:val="00A31D1C"/>
  </w:style>
  <w:style w:type="character" w:customStyle="1" w:styleId="WW8Num2z6">
    <w:name w:val="WW8Num2z6"/>
    <w:rsid w:val="00A31D1C"/>
  </w:style>
  <w:style w:type="character" w:customStyle="1" w:styleId="WW8Num2z7">
    <w:name w:val="WW8Num2z7"/>
    <w:rsid w:val="00A31D1C"/>
  </w:style>
  <w:style w:type="character" w:customStyle="1" w:styleId="WW8Num2z8">
    <w:name w:val="WW8Num2z8"/>
    <w:rsid w:val="00A31D1C"/>
  </w:style>
  <w:style w:type="character" w:customStyle="1" w:styleId="WW8Num3z0">
    <w:name w:val="WW8Num3z0"/>
    <w:rsid w:val="00A31D1C"/>
    <w:rPr>
      <w:rFonts w:ascii="Symbol" w:eastAsia="Times New Roman" w:hAnsi="Symbol" w:cs="Symbol" w:hint="default"/>
      <w:b/>
      <w:iCs/>
      <w:sz w:val="20"/>
      <w:szCs w:val="21"/>
      <w:shd w:val="clear" w:color="auto" w:fill="FFFF00"/>
    </w:rPr>
  </w:style>
  <w:style w:type="character" w:customStyle="1" w:styleId="WW8Num3z1">
    <w:name w:val="WW8Num3z1"/>
    <w:rsid w:val="00A31D1C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A31D1C"/>
    <w:rPr>
      <w:rFonts w:ascii="Wingdings" w:hAnsi="Wingdings" w:cs="Wingdings" w:hint="default"/>
      <w:sz w:val="20"/>
    </w:rPr>
  </w:style>
  <w:style w:type="character" w:customStyle="1" w:styleId="WW8Num3z3">
    <w:name w:val="WW8Num3z3"/>
    <w:rsid w:val="00A31D1C"/>
  </w:style>
  <w:style w:type="character" w:customStyle="1" w:styleId="WW8Num3z4">
    <w:name w:val="WW8Num3z4"/>
    <w:rsid w:val="00A31D1C"/>
  </w:style>
  <w:style w:type="character" w:customStyle="1" w:styleId="WW8Num3z5">
    <w:name w:val="WW8Num3z5"/>
    <w:rsid w:val="00A31D1C"/>
  </w:style>
  <w:style w:type="character" w:customStyle="1" w:styleId="WW8Num3z6">
    <w:name w:val="WW8Num3z6"/>
    <w:rsid w:val="00A31D1C"/>
  </w:style>
  <w:style w:type="character" w:customStyle="1" w:styleId="WW8Num3z7">
    <w:name w:val="WW8Num3z7"/>
    <w:rsid w:val="00A31D1C"/>
  </w:style>
  <w:style w:type="character" w:customStyle="1" w:styleId="WW8Num3z8">
    <w:name w:val="WW8Num3z8"/>
    <w:rsid w:val="00A31D1C"/>
  </w:style>
  <w:style w:type="character" w:customStyle="1" w:styleId="WW8Num4z0">
    <w:name w:val="WW8Num4z0"/>
    <w:rsid w:val="00A31D1C"/>
    <w:rPr>
      <w:rFonts w:ascii="Symbol" w:hAnsi="Symbol" w:cs="Symbol" w:hint="default"/>
      <w:color w:val="000000"/>
      <w:sz w:val="27"/>
      <w:szCs w:val="27"/>
    </w:rPr>
  </w:style>
  <w:style w:type="character" w:customStyle="1" w:styleId="WW8Num4z1">
    <w:name w:val="WW8Num4z1"/>
    <w:rsid w:val="00A31D1C"/>
  </w:style>
  <w:style w:type="character" w:customStyle="1" w:styleId="WW8Num4z2">
    <w:name w:val="WW8Num4z2"/>
    <w:rsid w:val="00A31D1C"/>
  </w:style>
  <w:style w:type="character" w:customStyle="1" w:styleId="WW8Num4z3">
    <w:name w:val="WW8Num4z3"/>
    <w:rsid w:val="00A31D1C"/>
  </w:style>
  <w:style w:type="character" w:customStyle="1" w:styleId="WW8Num4z4">
    <w:name w:val="WW8Num4z4"/>
    <w:rsid w:val="00A31D1C"/>
  </w:style>
  <w:style w:type="character" w:customStyle="1" w:styleId="WW8Num4z5">
    <w:name w:val="WW8Num4z5"/>
    <w:rsid w:val="00A31D1C"/>
  </w:style>
  <w:style w:type="character" w:customStyle="1" w:styleId="WW8Num4z6">
    <w:name w:val="WW8Num4z6"/>
    <w:rsid w:val="00A31D1C"/>
  </w:style>
  <w:style w:type="character" w:customStyle="1" w:styleId="WW8Num4z7">
    <w:name w:val="WW8Num4z7"/>
    <w:rsid w:val="00A31D1C"/>
  </w:style>
  <w:style w:type="character" w:customStyle="1" w:styleId="WW8Num4z8">
    <w:name w:val="WW8Num4z8"/>
    <w:rsid w:val="00A31D1C"/>
  </w:style>
  <w:style w:type="character" w:customStyle="1" w:styleId="WW8Num5z0">
    <w:name w:val="WW8Num5z0"/>
    <w:rsid w:val="00A31D1C"/>
    <w:rPr>
      <w:rFonts w:ascii="Wingdings" w:hAnsi="Wingdings" w:cs="Wingdings"/>
      <w:spacing w:val="-6"/>
      <w:sz w:val="28"/>
      <w:szCs w:val="28"/>
      <w:shd w:val="clear" w:color="auto" w:fill="FFFF00"/>
    </w:rPr>
  </w:style>
  <w:style w:type="character" w:customStyle="1" w:styleId="WW8Num5z1">
    <w:name w:val="WW8Num5z1"/>
    <w:rsid w:val="00A31D1C"/>
  </w:style>
  <w:style w:type="character" w:customStyle="1" w:styleId="WW8Num5z2">
    <w:name w:val="WW8Num5z2"/>
    <w:rsid w:val="00A31D1C"/>
  </w:style>
  <w:style w:type="character" w:customStyle="1" w:styleId="WW8Num5z3">
    <w:name w:val="WW8Num5z3"/>
    <w:rsid w:val="00A31D1C"/>
  </w:style>
  <w:style w:type="character" w:customStyle="1" w:styleId="WW8Num5z4">
    <w:name w:val="WW8Num5z4"/>
    <w:rsid w:val="00A31D1C"/>
  </w:style>
  <w:style w:type="character" w:customStyle="1" w:styleId="WW8Num5z5">
    <w:name w:val="WW8Num5z5"/>
    <w:rsid w:val="00A31D1C"/>
  </w:style>
  <w:style w:type="character" w:customStyle="1" w:styleId="WW8Num5z6">
    <w:name w:val="WW8Num5z6"/>
    <w:rsid w:val="00A31D1C"/>
  </w:style>
  <w:style w:type="character" w:customStyle="1" w:styleId="WW8Num5z7">
    <w:name w:val="WW8Num5z7"/>
    <w:rsid w:val="00A31D1C"/>
  </w:style>
  <w:style w:type="character" w:customStyle="1" w:styleId="WW8Num5z8">
    <w:name w:val="WW8Num5z8"/>
    <w:rsid w:val="00A31D1C"/>
  </w:style>
  <w:style w:type="character" w:customStyle="1" w:styleId="WW8Num6z0">
    <w:name w:val="WW8Num6z0"/>
    <w:rsid w:val="00A31D1C"/>
    <w:rPr>
      <w:rFonts w:ascii="Times New Roman" w:hAnsi="Times New Roman" w:cs="Times New Roman" w:hint="default"/>
      <w:spacing w:val="-6"/>
      <w:sz w:val="28"/>
      <w:szCs w:val="28"/>
      <w:shd w:val="clear" w:color="auto" w:fill="FFFFFF"/>
    </w:rPr>
  </w:style>
  <w:style w:type="character" w:customStyle="1" w:styleId="WW8Num7z0">
    <w:name w:val="WW8Num7z0"/>
    <w:rsid w:val="00A31D1C"/>
    <w:rPr>
      <w:rFonts w:ascii="Wingdings" w:hAnsi="Wingdings" w:cs="Wingdings"/>
      <w:iCs/>
      <w:spacing w:val="-6"/>
      <w:sz w:val="28"/>
      <w:szCs w:val="28"/>
    </w:rPr>
  </w:style>
  <w:style w:type="character" w:customStyle="1" w:styleId="WW8Num7z1">
    <w:name w:val="WW8Num7z1"/>
    <w:rsid w:val="00A31D1C"/>
  </w:style>
  <w:style w:type="character" w:customStyle="1" w:styleId="WW8Num7z2">
    <w:name w:val="WW8Num7z2"/>
    <w:rsid w:val="00A31D1C"/>
  </w:style>
  <w:style w:type="character" w:customStyle="1" w:styleId="WW8Num8z0">
    <w:name w:val="WW8Num8z0"/>
    <w:rsid w:val="00A31D1C"/>
    <w:rPr>
      <w:rFonts w:ascii="Times New Roman" w:eastAsia="Calibri" w:hAnsi="Times New Roman" w:cs="Times New Roman"/>
      <w:b w:val="0"/>
      <w:bCs w:val="0"/>
      <w:iCs/>
      <w:color w:val="000000"/>
      <w:sz w:val="28"/>
      <w:szCs w:val="28"/>
    </w:rPr>
  </w:style>
  <w:style w:type="character" w:customStyle="1" w:styleId="WW8Num8z1">
    <w:name w:val="WW8Num8z1"/>
    <w:rsid w:val="00A31D1C"/>
  </w:style>
  <w:style w:type="character" w:customStyle="1" w:styleId="WW8Num8z2">
    <w:name w:val="WW8Num8z2"/>
    <w:rsid w:val="00A31D1C"/>
  </w:style>
  <w:style w:type="character" w:customStyle="1" w:styleId="WW8Num9z0">
    <w:name w:val="WW8Num9z0"/>
    <w:rsid w:val="00A31D1C"/>
    <w:rPr>
      <w:rFonts w:ascii="Wingdings" w:hAnsi="Wingdings" w:cs="Wingdings"/>
      <w:color w:val="000000"/>
      <w:sz w:val="28"/>
      <w:szCs w:val="28"/>
      <w:shd w:val="clear" w:color="auto" w:fill="FFFF00"/>
    </w:rPr>
  </w:style>
  <w:style w:type="character" w:customStyle="1" w:styleId="WW8Num9z1">
    <w:name w:val="WW8Num9z1"/>
    <w:rsid w:val="00A31D1C"/>
  </w:style>
  <w:style w:type="character" w:customStyle="1" w:styleId="WW8Num9z2">
    <w:name w:val="WW8Num9z2"/>
    <w:rsid w:val="00A31D1C"/>
  </w:style>
  <w:style w:type="character" w:customStyle="1" w:styleId="WW8Num10z0">
    <w:name w:val="WW8Num10z0"/>
    <w:rsid w:val="00A31D1C"/>
    <w:rPr>
      <w:rFonts w:ascii="Wingdings" w:eastAsia="Times New Roman" w:hAnsi="Wingdings" w:cs="Wingdings"/>
      <w:color w:val="000000"/>
      <w:spacing w:val="-6"/>
      <w:sz w:val="28"/>
      <w:szCs w:val="28"/>
      <w:shd w:val="clear" w:color="auto" w:fill="FFFF00"/>
    </w:rPr>
  </w:style>
  <w:style w:type="character" w:customStyle="1" w:styleId="WW8Num10z1">
    <w:name w:val="WW8Num10z1"/>
    <w:rsid w:val="00A31D1C"/>
  </w:style>
  <w:style w:type="character" w:customStyle="1" w:styleId="WW8Num10z2">
    <w:name w:val="WW8Num10z2"/>
    <w:rsid w:val="00A31D1C"/>
  </w:style>
  <w:style w:type="character" w:customStyle="1" w:styleId="WW8Num11z0">
    <w:name w:val="WW8Num11z0"/>
    <w:rsid w:val="00A31D1C"/>
    <w:rPr>
      <w:rFonts w:ascii="Wingdings" w:hAnsi="Wingdings" w:cs="Wingdings"/>
      <w:spacing w:val="-6"/>
    </w:rPr>
  </w:style>
  <w:style w:type="character" w:customStyle="1" w:styleId="WW8Num11z1">
    <w:name w:val="WW8Num11z1"/>
    <w:rsid w:val="00A31D1C"/>
  </w:style>
  <w:style w:type="character" w:customStyle="1" w:styleId="WW8Num11z2">
    <w:name w:val="WW8Num11z2"/>
    <w:rsid w:val="00A31D1C"/>
  </w:style>
  <w:style w:type="character" w:customStyle="1" w:styleId="WW8Num12z0">
    <w:name w:val="WW8Num12z0"/>
    <w:rsid w:val="00A31D1C"/>
    <w:rPr>
      <w:rFonts w:ascii="Wingdings" w:hAnsi="Wingdings" w:cs="Wingdings"/>
      <w:sz w:val="28"/>
      <w:szCs w:val="28"/>
      <w:shd w:val="clear" w:color="auto" w:fill="FFFF00"/>
    </w:rPr>
  </w:style>
  <w:style w:type="character" w:customStyle="1" w:styleId="WW8Num12z1">
    <w:name w:val="WW8Num12z1"/>
    <w:rsid w:val="00A31D1C"/>
  </w:style>
  <w:style w:type="character" w:customStyle="1" w:styleId="WW8Num12z2">
    <w:name w:val="WW8Num12z2"/>
    <w:rsid w:val="00A31D1C"/>
  </w:style>
  <w:style w:type="character" w:customStyle="1" w:styleId="WW8Num13z0">
    <w:name w:val="WW8Num13z0"/>
    <w:rsid w:val="00A31D1C"/>
    <w:rPr>
      <w:rFonts w:ascii="Wingdings" w:eastAsia="Calibri" w:hAnsi="Wingdings" w:cs="Wingdings"/>
      <w:spacing w:val="-6"/>
      <w:sz w:val="28"/>
      <w:szCs w:val="28"/>
    </w:rPr>
  </w:style>
  <w:style w:type="character" w:customStyle="1" w:styleId="WW8Num14z0">
    <w:name w:val="WW8Num14z0"/>
    <w:rsid w:val="00A31D1C"/>
    <w:rPr>
      <w:rFonts w:ascii="Wingdings" w:eastAsia="Calibri" w:hAnsi="Wingdings" w:cs="Wingdings"/>
      <w:sz w:val="28"/>
      <w:szCs w:val="28"/>
    </w:rPr>
  </w:style>
  <w:style w:type="character" w:customStyle="1" w:styleId="WW8Num15z0">
    <w:name w:val="WW8Num15z0"/>
    <w:rsid w:val="00A31D1C"/>
    <w:rPr>
      <w:rFonts w:ascii="Symbol" w:eastAsia="Times New Roman" w:hAnsi="Symbol" w:cs="Symbol" w:hint="default"/>
      <w:color w:val="000000"/>
      <w:sz w:val="27"/>
      <w:szCs w:val="27"/>
    </w:rPr>
  </w:style>
  <w:style w:type="character" w:customStyle="1" w:styleId="WW8Num16z0">
    <w:name w:val="WW8Num16z0"/>
    <w:rsid w:val="00A31D1C"/>
    <w:rPr>
      <w:rFonts w:ascii="Symbol" w:eastAsia="Times New Roman" w:hAnsi="Symbol" w:cs="Symbol" w:hint="default"/>
      <w:color w:val="000000"/>
      <w:sz w:val="20"/>
      <w:szCs w:val="21"/>
    </w:rPr>
  </w:style>
  <w:style w:type="character" w:customStyle="1" w:styleId="WW8Num17z0">
    <w:name w:val="WW8Num17z0"/>
    <w:rsid w:val="00A31D1C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character" w:customStyle="1" w:styleId="WW8Num17z1">
    <w:name w:val="WW8Num17z1"/>
    <w:rsid w:val="00A31D1C"/>
    <w:rPr>
      <w:rFonts w:ascii="Courier New" w:hAnsi="Courier New" w:cs="Wingdings"/>
    </w:rPr>
  </w:style>
  <w:style w:type="character" w:customStyle="1" w:styleId="WW8Num17z2">
    <w:name w:val="WW8Num17z2"/>
    <w:rsid w:val="00A31D1C"/>
    <w:rPr>
      <w:rFonts w:ascii="Wingdings" w:hAnsi="Wingdings" w:cs="Wingdings"/>
    </w:rPr>
  </w:style>
  <w:style w:type="character" w:customStyle="1" w:styleId="WW8Num17z3">
    <w:name w:val="WW8Num17z3"/>
    <w:rsid w:val="00A31D1C"/>
  </w:style>
  <w:style w:type="character" w:customStyle="1" w:styleId="WW8Num17z4">
    <w:name w:val="WW8Num17z4"/>
    <w:rsid w:val="00A31D1C"/>
  </w:style>
  <w:style w:type="character" w:customStyle="1" w:styleId="WW8Num17z5">
    <w:name w:val="WW8Num17z5"/>
    <w:rsid w:val="00A31D1C"/>
  </w:style>
  <w:style w:type="character" w:customStyle="1" w:styleId="WW8Num17z6">
    <w:name w:val="WW8Num17z6"/>
    <w:rsid w:val="00A31D1C"/>
  </w:style>
  <w:style w:type="character" w:customStyle="1" w:styleId="WW8Num17z7">
    <w:name w:val="WW8Num17z7"/>
    <w:rsid w:val="00A31D1C"/>
  </w:style>
  <w:style w:type="character" w:customStyle="1" w:styleId="WW8Num17z8">
    <w:name w:val="WW8Num17z8"/>
    <w:rsid w:val="00A31D1C"/>
  </w:style>
  <w:style w:type="character" w:customStyle="1" w:styleId="WW8Num6z1">
    <w:name w:val="WW8Num6z1"/>
    <w:rsid w:val="00A31D1C"/>
  </w:style>
  <w:style w:type="character" w:customStyle="1" w:styleId="WW8Num6z2">
    <w:name w:val="WW8Num6z2"/>
    <w:rsid w:val="00A31D1C"/>
  </w:style>
  <w:style w:type="character" w:customStyle="1" w:styleId="WW8Num6z3">
    <w:name w:val="WW8Num6z3"/>
    <w:rsid w:val="00A31D1C"/>
  </w:style>
  <w:style w:type="character" w:customStyle="1" w:styleId="WW8Num6z4">
    <w:name w:val="WW8Num6z4"/>
    <w:rsid w:val="00A31D1C"/>
  </w:style>
  <w:style w:type="character" w:customStyle="1" w:styleId="WW8Num6z5">
    <w:name w:val="WW8Num6z5"/>
    <w:rsid w:val="00A31D1C"/>
  </w:style>
  <w:style w:type="character" w:customStyle="1" w:styleId="WW8Num6z6">
    <w:name w:val="WW8Num6z6"/>
    <w:rsid w:val="00A31D1C"/>
  </w:style>
  <w:style w:type="character" w:customStyle="1" w:styleId="WW8Num6z7">
    <w:name w:val="WW8Num6z7"/>
    <w:rsid w:val="00A31D1C"/>
  </w:style>
  <w:style w:type="character" w:customStyle="1" w:styleId="WW8Num6z8">
    <w:name w:val="WW8Num6z8"/>
    <w:rsid w:val="00A31D1C"/>
  </w:style>
  <w:style w:type="character" w:customStyle="1" w:styleId="WW8Num7z3">
    <w:name w:val="WW8Num7z3"/>
    <w:rsid w:val="00A31D1C"/>
  </w:style>
  <w:style w:type="character" w:customStyle="1" w:styleId="WW8Num7z4">
    <w:name w:val="WW8Num7z4"/>
    <w:rsid w:val="00A31D1C"/>
  </w:style>
  <w:style w:type="character" w:customStyle="1" w:styleId="WW8Num7z5">
    <w:name w:val="WW8Num7z5"/>
    <w:rsid w:val="00A31D1C"/>
  </w:style>
  <w:style w:type="character" w:customStyle="1" w:styleId="WW8Num7z6">
    <w:name w:val="WW8Num7z6"/>
    <w:rsid w:val="00A31D1C"/>
  </w:style>
  <w:style w:type="character" w:customStyle="1" w:styleId="WW8Num7z7">
    <w:name w:val="WW8Num7z7"/>
    <w:rsid w:val="00A31D1C"/>
  </w:style>
  <w:style w:type="character" w:customStyle="1" w:styleId="WW8Num7z8">
    <w:name w:val="WW8Num7z8"/>
    <w:rsid w:val="00A31D1C"/>
  </w:style>
  <w:style w:type="character" w:customStyle="1" w:styleId="WW8Num8z3">
    <w:name w:val="WW8Num8z3"/>
    <w:rsid w:val="00A31D1C"/>
  </w:style>
  <w:style w:type="character" w:customStyle="1" w:styleId="WW8Num8z4">
    <w:name w:val="WW8Num8z4"/>
    <w:rsid w:val="00A31D1C"/>
  </w:style>
  <w:style w:type="character" w:customStyle="1" w:styleId="WW8Num8z5">
    <w:name w:val="WW8Num8z5"/>
    <w:rsid w:val="00A31D1C"/>
  </w:style>
  <w:style w:type="character" w:customStyle="1" w:styleId="WW8Num8z6">
    <w:name w:val="WW8Num8z6"/>
    <w:rsid w:val="00A31D1C"/>
  </w:style>
  <w:style w:type="character" w:customStyle="1" w:styleId="WW8Num8z7">
    <w:name w:val="WW8Num8z7"/>
    <w:rsid w:val="00A31D1C"/>
  </w:style>
  <w:style w:type="character" w:customStyle="1" w:styleId="WW8Num8z8">
    <w:name w:val="WW8Num8z8"/>
    <w:rsid w:val="00A31D1C"/>
  </w:style>
  <w:style w:type="character" w:customStyle="1" w:styleId="WW8Num13z1">
    <w:name w:val="WW8Num13z1"/>
    <w:rsid w:val="00A31D1C"/>
  </w:style>
  <w:style w:type="character" w:customStyle="1" w:styleId="WW8Num13z2">
    <w:name w:val="WW8Num13z2"/>
    <w:rsid w:val="00A31D1C"/>
  </w:style>
  <w:style w:type="character" w:customStyle="1" w:styleId="WW8Num14z1">
    <w:name w:val="WW8Num14z1"/>
    <w:rsid w:val="00A31D1C"/>
  </w:style>
  <w:style w:type="character" w:customStyle="1" w:styleId="WW8Num14z2">
    <w:name w:val="WW8Num14z2"/>
    <w:rsid w:val="00A31D1C"/>
  </w:style>
  <w:style w:type="character" w:customStyle="1" w:styleId="WW8Num15z1">
    <w:name w:val="WW8Num15z1"/>
    <w:rsid w:val="00A31D1C"/>
    <w:rPr>
      <w:rFonts w:ascii="Courier New" w:hAnsi="Courier New" w:cs="Courier New" w:hint="default"/>
      <w:sz w:val="20"/>
    </w:rPr>
  </w:style>
  <w:style w:type="character" w:customStyle="1" w:styleId="WW8Num15z2">
    <w:name w:val="WW8Num15z2"/>
    <w:rsid w:val="00A31D1C"/>
    <w:rPr>
      <w:rFonts w:ascii="Wingdings" w:hAnsi="Wingdings" w:cs="Wingdings" w:hint="default"/>
      <w:sz w:val="20"/>
    </w:rPr>
  </w:style>
  <w:style w:type="character" w:customStyle="1" w:styleId="WW8Num16z1">
    <w:name w:val="WW8Num16z1"/>
    <w:rsid w:val="00A31D1C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A31D1C"/>
    <w:rPr>
      <w:rFonts w:ascii="Wingdings" w:hAnsi="Wingdings" w:cs="Wingdings" w:hint="default"/>
      <w:sz w:val="20"/>
    </w:rPr>
  </w:style>
  <w:style w:type="character" w:customStyle="1" w:styleId="WW8Num18z0">
    <w:name w:val="WW8Num18z0"/>
    <w:rsid w:val="00A31D1C"/>
    <w:rPr>
      <w:rFonts w:ascii="Symbol" w:hAnsi="Symbol" w:cs="Symbol"/>
    </w:rPr>
  </w:style>
  <w:style w:type="character" w:customStyle="1" w:styleId="WW8Num18z1">
    <w:name w:val="WW8Num18z1"/>
    <w:rsid w:val="00A31D1C"/>
    <w:rPr>
      <w:rFonts w:ascii="Courier New" w:hAnsi="Courier New" w:cs="Wingdings"/>
    </w:rPr>
  </w:style>
  <w:style w:type="character" w:customStyle="1" w:styleId="WW8Num18z2">
    <w:name w:val="WW8Num18z2"/>
    <w:rsid w:val="00A31D1C"/>
    <w:rPr>
      <w:rFonts w:ascii="Wingdings" w:hAnsi="Wingdings" w:cs="Wingdings"/>
    </w:rPr>
  </w:style>
  <w:style w:type="character" w:customStyle="1" w:styleId="WW8Num19z0">
    <w:name w:val="WW8Num19z0"/>
    <w:rsid w:val="00A31D1C"/>
    <w:rPr>
      <w:rFonts w:ascii="Symbol" w:hAnsi="Symbol" w:cs="Symbol"/>
      <w:sz w:val="28"/>
      <w:szCs w:val="28"/>
      <w:shd w:val="clear" w:color="auto" w:fill="FFFF00"/>
    </w:rPr>
  </w:style>
  <w:style w:type="character" w:customStyle="1" w:styleId="WW8Num19z1">
    <w:name w:val="WW8Num19z1"/>
    <w:rsid w:val="00A31D1C"/>
    <w:rPr>
      <w:rFonts w:ascii="Courier New" w:hAnsi="Courier New" w:cs="Wingdings"/>
    </w:rPr>
  </w:style>
  <w:style w:type="character" w:customStyle="1" w:styleId="WW8Num19z2">
    <w:name w:val="WW8Num19z2"/>
    <w:rsid w:val="00A31D1C"/>
    <w:rPr>
      <w:rFonts w:ascii="Wingdings" w:hAnsi="Wingdings" w:cs="Wingdings"/>
    </w:rPr>
  </w:style>
  <w:style w:type="character" w:customStyle="1" w:styleId="WW8Num20z0">
    <w:name w:val="WW8Num20z0"/>
    <w:rsid w:val="00A31D1C"/>
    <w:rPr>
      <w:rFonts w:ascii="Symbol" w:hAnsi="Symbol" w:cs="Symbol"/>
    </w:rPr>
  </w:style>
  <w:style w:type="character" w:customStyle="1" w:styleId="WW8Num21z0">
    <w:name w:val="WW8Num21z0"/>
    <w:rsid w:val="00A31D1C"/>
    <w:rPr>
      <w:rFonts w:ascii="Symbol" w:hAnsi="Symbol" w:cs="Symbol"/>
    </w:rPr>
  </w:style>
  <w:style w:type="character" w:customStyle="1" w:styleId="WW8Num22z0">
    <w:name w:val="WW8Num22z0"/>
    <w:rsid w:val="00A31D1C"/>
    <w:rPr>
      <w:rFonts w:ascii="Symbol" w:hAnsi="Symbol" w:cs="Symbol"/>
    </w:rPr>
  </w:style>
  <w:style w:type="character" w:customStyle="1" w:styleId="WW8Num23z0">
    <w:name w:val="WW8Num23z0"/>
    <w:rsid w:val="00A31D1C"/>
    <w:rPr>
      <w:rFonts w:ascii="Symbol" w:hAnsi="Symbol" w:cs="Symbol"/>
    </w:rPr>
  </w:style>
  <w:style w:type="character" w:customStyle="1" w:styleId="WW8Num23z1">
    <w:name w:val="WW8Num23z1"/>
    <w:rsid w:val="00A31D1C"/>
    <w:rPr>
      <w:rFonts w:ascii="Courier New" w:hAnsi="Courier New" w:cs="Wingdings"/>
    </w:rPr>
  </w:style>
  <w:style w:type="character" w:customStyle="1" w:styleId="WW8Num23z2">
    <w:name w:val="WW8Num23z2"/>
    <w:rsid w:val="00A31D1C"/>
    <w:rPr>
      <w:rFonts w:ascii="Wingdings" w:hAnsi="Wingdings" w:cs="Wingdings"/>
    </w:rPr>
  </w:style>
  <w:style w:type="character" w:customStyle="1" w:styleId="WW8Num23z3">
    <w:name w:val="WW8Num23z3"/>
    <w:rsid w:val="00A31D1C"/>
  </w:style>
  <w:style w:type="character" w:customStyle="1" w:styleId="WW8Num23z4">
    <w:name w:val="WW8Num23z4"/>
    <w:rsid w:val="00A31D1C"/>
  </w:style>
  <w:style w:type="character" w:customStyle="1" w:styleId="WW8Num23z5">
    <w:name w:val="WW8Num23z5"/>
    <w:rsid w:val="00A31D1C"/>
  </w:style>
  <w:style w:type="character" w:customStyle="1" w:styleId="WW8Num23z6">
    <w:name w:val="WW8Num23z6"/>
    <w:rsid w:val="00A31D1C"/>
  </w:style>
  <w:style w:type="character" w:customStyle="1" w:styleId="WW8Num23z7">
    <w:name w:val="WW8Num23z7"/>
    <w:rsid w:val="00A31D1C"/>
  </w:style>
  <w:style w:type="character" w:customStyle="1" w:styleId="WW8Num23z8">
    <w:name w:val="WW8Num23z8"/>
    <w:rsid w:val="00A31D1C"/>
  </w:style>
  <w:style w:type="character" w:customStyle="1" w:styleId="WW8Num24z0">
    <w:name w:val="WW8Num24z0"/>
    <w:rsid w:val="00A31D1C"/>
    <w:rPr>
      <w:rFonts w:ascii="Symbol" w:hAnsi="Symbol" w:cs="Symbol"/>
      <w:sz w:val="28"/>
      <w:szCs w:val="28"/>
      <w:shd w:val="clear" w:color="auto" w:fill="FFFF00"/>
    </w:rPr>
  </w:style>
  <w:style w:type="character" w:customStyle="1" w:styleId="WW8Num24z1">
    <w:name w:val="WW8Num24z1"/>
    <w:rsid w:val="00A31D1C"/>
    <w:rPr>
      <w:rFonts w:ascii="Courier New" w:hAnsi="Courier New" w:cs="Wingdings"/>
    </w:rPr>
  </w:style>
  <w:style w:type="character" w:customStyle="1" w:styleId="WW8Num24z3">
    <w:name w:val="WW8Num24z3"/>
    <w:rsid w:val="00A31D1C"/>
    <w:rPr>
      <w:rFonts w:ascii="Symbol" w:hAnsi="Symbol" w:cs="Symbol" w:hint="default"/>
    </w:rPr>
  </w:style>
  <w:style w:type="character" w:customStyle="1" w:styleId="31">
    <w:name w:val="Основной шрифт абзаца3"/>
    <w:rsid w:val="00A31D1C"/>
  </w:style>
  <w:style w:type="character" w:customStyle="1" w:styleId="WW8Num9z3">
    <w:name w:val="WW8Num9z3"/>
    <w:rsid w:val="00A31D1C"/>
  </w:style>
  <w:style w:type="character" w:customStyle="1" w:styleId="WW8Num9z4">
    <w:name w:val="WW8Num9z4"/>
    <w:rsid w:val="00A31D1C"/>
  </w:style>
  <w:style w:type="character" w:customStyle="1" w:styleId="WW8Num9z5">
    <w:name w:val="WW8Num9z5"/>
    <w:rsid w:val="00A31D1C"/>
  </w:style>
  <w:style w:type="character" w:customStyle="1" w:styleId="WW8Num9z6">
    <w:name w:val="WW8Num9z6"/>
    <w:rsid w:val="00A31D1C"/>
  </w:style>
  <w:style w:type="character" w:customStyle="1" w:styleId="WW8Num9z7">
    <w:name w:val="WW8Num9z7"/>
    <w:rsid w:val="00A31D1C"/>
  </w:style>
  <w:style w:type="character" w:customStyle="1" w:styleId="WW8Num9z8">
    <w:name w:val="WW8Num9z8"/>
    <w:rsid w:val="00A31D1C"/>
  </w:style>
  <w:style w:type="character" w:customStyle="1" w:styleId="WW8Num10z3">
    <w:name w:val="WW8Num10z3"/>
    <w:rsid w:val="00A31D1C"/>
  </w:style>
  <w:style w:type="character" w:customStyle="1" w:styleId="WW8Num10z4">
    <w:name w:val="WW8Num10z4"/>
    <w:rsid w:val="00A31D1C"/>
  </w:style>
  <w:style w:type="character" w:customStyle="1" w:styleId="WW8Num10z5">
    <w:name w:val="WW8Num10z5"/>
    <w:rsid w:val="00A31D1C"/>
  </w:style>
  <w:style w:type="character" w:customStyle="1" w:styleId="WW8Num10z6">
    <w:name w:val="WW8Num10z6"/>
    <w:rsid w:val="00A31D1C"/>
  </w:style>
  <w:style w:type="character" w:customStyle="1" w:styleId="WW8Num10z7">
    <w:name w:val="WW8Num10z7"/>
    <w:rsid w:val="00A31D1C"/>
  </w:style>
  <w:style w:type="character" w:customStyle="1" w:styleId="WW8Num10z8">
    <w:name w:val="WW8Num10z8"/>
    <w:rsid w:val="00A31D1C"/>
  </w:style>
  <w:style w:type="character" w:customStyle="1" w:styleId="WW8Num11z3">
    <w:name w:val="WW8Num11z3"/>
    <w:rsid w:val="00A31D1C"/>
  </w:style>
  <w:style w:type="character" w:customStyle="1" w:styleId="WW8Num11z4">
    <w:name w:val="WW8Num11z4"/>
    <w:rsid w:val="00A31D1C"/>
  </w:style>
  <w:style w:type="character" w:customStyle="1" w:styleId="WW8Num11z5">
    <w:name w:val="WW8Num11z5"/>
    <w:rsid w:val="00A31D1C"/>
  </w:style>
  <w:style w:type="character" w:customStyle="1" w:styleId="WW8Num11z6">
    <w:name w:val="WW8Num11z6"/>
    <w:rsid w:val="00A31D1C"/>
  </w:style>
  <w:style w:type="character" w:customStyle="1" w:styleId="WW8Num11z7">
    <w:name w:val="WW8Num11z7"/>
    <w:rsid w:val="00A31D1C"/>
  </w:style>
  <w:style w:type="character" w:customStyle="1" w:styleId="WW8Num11z8">
    <w:name w:val="WW8Num11z8"/>
    <w:rsid w:val="00A31D1C"/>
  </w:style>
  <w:style w:type="character" w:customStyle="1" w:styleId="WW8Num12z3">
    <w:name w:val="WW8Num12z3"/>
    <w:rsid w:val="00A31D1C"/>
  </w:style>
  <w:style w:type="character" w:customStyle="1" w:styleId="WW8Num12z4">
    <w:name w:val="WW8Num12z4"/>
    <w:rsid w:val="00A31D1C"/>
  </w:style>
  <w:style w:type="character" w:customStyle="1" w:styleId="WW8Num12z5">
    <w:name w:val="WW8Num12z5"/>
    <w:rsid w:val="00A31D1C"/>
  </w:style>
  <w:style w:type="character" w:customStyle="1" w:styleId="WW8Num12z6">
    <w:name w:val="WW8Num12z6"/>
    <w:rsid w:val="00A31D1C"/>
  </w:style>
  <w:style w:type="character" w:customStyle="1" w:styleId="WW8Num12z7">
    <w:name w:val="WW8Num12z7"/>
    <w:rsid w:val="00A31D1C"/>
  </w:style>
  <w:style w:type="character" w:customStyle="1" w:styleId="WW8Num12z8">
    <w:name w:val="WW8Num12z8"/>
    <w:rsid w:val="00A31D1C"/>
  </w:style>
  <w:style w:type="character" w:customStyle="1" w:styleId="WW8Num13z3">
    <w:name w:val="WW8Num13z3"/>
    <w:rsid w:val="00A31D1C"/>
  </w:style>
  <w:style w:type="character" w:customStyle="1" w:styleId="WW8Num13z4">
    <w:name w:val="WW8Num13z4"/>
    <w:rsid w:val="00A31D1C"/>
  </w:style>
  <w:style w:type="character" w:customStyle="1" w:styleId="WW8Num13z5">
    <w:name w:val="WW8Num13z5"/>
    <w:rsid w:val="00A31D1C"/>
  </w:style>
  <w:style w:type="character" w:customStyle="1" w:styleId="WW8Num13z6">
    <w:name w:val="WW8Num13z6"/>
    <w:rsid w:val="00A31D1C"/>
  </w:style>
  <w:style w:type="character" w:customStyle="1" w:styleId="WW8Num13z7">
    <w:name w:val="WW8Num13z7"/>
    <w:rsid w:val="00A31D1C"/>
  </w:style>
  <w:style w:type="character" w:customStyle="1" w:styleId="WW8Num13z8">
    <w:name w:val="WW8Num13z8"/>
    <w:rsid w:val="00A31D1C"/>
  </w:style>
  <w:style w:type="character" w:customStyle="1" w:styleId="WW8Num20z1">
    <w:name w:val="WW8Num20z1"/>
    <w:rsid w:val="00A31D1C"/>
    <w:rPr>
      <w:rFonts w:ascii="Courier New" w:hAnsi="Courier New" w:cs="Wingdings"/>
    </w:rPr>
  </w:style>
  <w:style w:type="character" w:customStyle="1" w:styleId="WW8Num20z2">
    <w:name w:val="WW8Num20z2"/>
    <w:rsid w:val="00A31D1C"/>
    <w:rPr>
      <w:rFonts w:ascii="Wingdings" w:hAnsi="Wingdings" w:cs="Wingdings"/>
    </w:rPr>
  </w:style>
  <w:style w:type="character" w:customStyle="1" w:styleId="WW8Num21z1">
    <w:name w:val="WW8Num21z1"/>
    <w:rsid w:val="00A31D1C"/>
    <w:rPr>
      <w:rFonts w:ascii="Courier New" w:hAnsi="Courier New" w:cs="Wingdings"/>
    </w:rPr>
  </w:style>
  <w:style w:type="character" w:customStyle="1" w:styleId="WW8Num21z2">
    <w:name w:val="WW8Num21z2"/>
    <w:rsid w:val="00A31D1C"/>
    <w:rPr>
      <w:rFonts w:ascii="Wingdings" w:hAnsi="Wingdings" w:cs="Wingdings"/>
    </w:rPr>
  </w:style>
  <w:style w:type="character" w:customStyle="1" w:styleId="WW8Num22z1">
    <w:name w:val="WW8Num22z1"/>
    <w:rsid w:val="00A31D1C"/>
    <w:rPr>
      <w:rFonts w:ascii="Courier New" w:hAnsi="Courier New" w:cs="Wingdings"/>
    </w:rPr>
  </w:style>
  <w:style w:type="character" w:customStyle="1" w:styleId="WW8Num22z2">
    <w:name w:val="WW8Num22z2"/>
    <w:rsid w:val="00A31D1C"/>
    <w:rPr>
      <w:rFonts w:ascii="Wingdings" w:hAnsi="Wingdings" w:cs="Wingdings"/>
    </w:rPr>
  </w:style>
  <w:style w:type="character" w:customStyle="1" w:styleId="WW8Num24z2">
    <w:name w:val="WW8Num24z2"/>
    <w:rsid w:val="00A31D1C"/>
    <w:rPr>
      <w:rFonts w:ascii="Wingdings" w:hAnsi="Wingdings" w:cs="Wingdings"/>
    </w:rPr>
  </w:style>
  <w:style w:type="character" w:customStyle="1" w:styleId="WW8Num25z0">
    <w:name w:val="WW8Num25z0"/>
    <w:rsid w:val="00A31D1C"/>
    <w:rPr>
      <w:rFonts w:ascii="Symbol" w:hAnsi="Symbol" w:cs="Symbol"/>
    </w:rPr>
  </w:style>
  <w:style w:type="character" w:customStyle="1" w:styleId="WW8Num25z1">
    <w:name w:val="WW8Num25z1"/>
    <w:rsid w:val="00A31D1C"/>
    <w:rPr>
      <w:rFonts w:ascii="Courier New" w:hAnsi="Courier New" w:cs="Wingdings"/>
    </w:rPr>
  </w:style>
  <w:style w:type="character" w:customStyle="1" w:styleId="WW8Num25z2">
    <w:name w:val="WW8Num25z2"/>
    <w:rsid w:val="00A31D1C"/>
    <w:rPr>
      <w:rFonts w:ascii="Wingdings" w:hAnsi="Wingdings" w:cs="Wingdings"/>
    </w:rPr>
  </w:style>
  <w:style w:type="character" w:customStyle="1" w:styleId="WW8Num26z0">
    <w:name w:val="WW8Num26z0"/>
    <w:rsid w:val="00A31D1C"/>
    <w:rPr>
      <w:rFonts w:ascii="Symbol" w:hAnsi="Symbol" w:cs="Symbol"/>
      <w:sz w:val="28"/>
      <w:szCs w:val="28"/>
    </w:rPr>
  </w:style>
  <w:style w:type="character" w:customStyle="1" w:styleId="WW8Num26z1">
    <w:name w:val="WW8Num26z1"/>
    <w:rsid w:val="00A31D1C"/>
    <w:rPr>
      <w:rFonts w:ascii="Courier New" w:hAnsi="Courier New" w:cs="Wingdings"/>
    </w:rPr>
  </w:style>
  <w:style w:type="character" w:customStyle="1" w:styleId="WW8Num26z2">
    <w:name w:val="WW8Num26z2"/>
    <w:rsid w:val="00A31D1C"/>
    <w:rPr>
      <w:rFonts w:ascii="Wingdings" w:hAnsi="Wingdings" w:cs="Wingdings"/>
    </w:rPr>
  </w:style>
  <w:style w:type="character" w:customStyle="1" w:styleId="WW8Num27z0">
    <w:name w:val="WW8Num27z0"/>
    <w:rsid w:val="00A31D1C"/>
  </w:style>
  <w:style w:type="character" w:customStyle="1" w:styleId="WW8Num27z1">
    <w:name w:val="WW8Num27z1"/>
    <w:rsid w:val="00A31D1C"/>
  </w:style>
  <w:style w:type="character" w:customStyle="1" w:styleId="WW8Num27z2">
    <w:name w:val="WW8Num27z2"/>
    <w:rsid w:val="00A31D1C"/>
  </w:style>
  <w:style w:type="character" w:customStyle="1" w:styleId="WW8Num27z3">
    <w:name w:val="WW8Num27z3"/>
    <w:rsid w:val="00A31D1C"/>
  </w:style>
  <w:style w:type="character" w:customStyle="1" w:styleId="WW8Num27z4">
    <w:name w:val="WW8Num27z4"/>
    <w:rsid w:val="00A31D1C"/>
  </w:style>
  <w:style w:type="character" w:customStyle="1" w:styleId="WW8Num27z5">
    <w:name w:val="WW8Num27z5"/>
    <w:rsid w:val="00A31D1C"/>
  </w:style>
  <w:style w:type="character" w:customStyle="1" w:styleId="WW8Num27z6">
    <w:name w:val="WW8Num27z6"/>
    <w:rsid w:val="00A31D1C"/>
  </w:style>
  <w:style w:type="character" w:customStyle="1" w:styleId="WW8Num27z7">
    <w:name w:val="WW8Num27z7"/>
    <w:rsid w:val="00A31D1C"/>
  </w:style>
  <w:style w:type="character" w:customStyle="1" w:styleId="WW8Num27z8">
    <w:name w:val="WW8Num27z8"/>
    <w:rsid w:val="00A31D1C"/>
  </w:style>
  <w:style w:type="character" w:customStyle="1" w:styleId="WW8Num28z0">
    <w:name w:val="WW8Num28z0"/>
    <w:rsid w:val="00A31D1C"/>
    <w:rPr>
      <w:rFonts w:ascii="Wingdings" w:hAnsi="Wingdings" w:cs="Wingdings" w:hint="default"/>
    </w:rPr>
  </w:style>
  <w:style w:type="character" w:customStyle="1" w:styleId="WW8Num28z1">
    <w:name w:val="WW8Num28z1"/>
    <w:rsid w:val="00A31D1C"/>
    <w:rPr>
      <w:rFonts w:ascii="Courier New" w:hAnsi="Courier New" w:cs="Courier New" w:hint="default"/>
    </w:rPr>
  </w:style>
  <w:style w:type="character" w:customStyle="1" w:styleId="WW8Num28z3">
    <w:name w:val="WW8Num28z3"/>
    <w:rsid w:val="00A31D1C"/>
    <w:rPr>
      <w:rFonts w:ascii="Symbol" w:hAnsi="Symbol" w:cs="Symbol" w:hint="default"/>
    </w:rPr>
  </w:style>
  <w:style w:type="character" w:customStyle="1" w:styleId="WW8Num29z0">
    <w:name w:val="WW8Num29z0"/>
    <w:rsid w:val="00A31D1C"/>
    <w:rPr>
      <w:rFonts w:ascii="Wingdings" w:hAnsi="Wingdings" w:cs="Wingdings" w:hint="default"/>
    </w:rPr>
  </w:style>
  <w:style w:type="character" w:customStyle="1" w:styleId="WW8Num29z1">
    <w:name w:val="WW8Num29z1"/>
    <w:rsid w:val="00A31D1C"/>
    <w:rPr>
      <w:rFonts w:ascii="Courier New" w:hAnsi="Courier New" w:cs="Courier New" w:hint="default"/>
    </w:rPr>
  </w:style>
  <w:style w:type="character" w:customStyle="1" w:styleId="WW8Num29z3">
    <w:name w:val="WW8Num29z3"/>
    <w:rsid w:val="00A31D1C"/>
    <w:rPr>
      <w:rFonts w:ascii="Symbol" w:hAnsi="Symbol" w:cs="Symbol" w:hint="default"/>
    </w:rPr>
  </w:style>
  <w:style w:type="character" w:customStyle="1" w:styleId="WW8Num30z0">
    <w:name w:val="WW8Num30z0"/>
    <w:rsid w:val="00A31D1C"/>
    <w:rPr>
      <w:rFonts w:ascii="Wingdings" w:hAnsi="Wingdings" w:cs="Wingdings" w:hint="default"/>
      <w:sz w:val="28"/>
      <w:szCs w:val="28"/>
    </w:rPr>
  </w:style>
  <w:style w:type="character" w:customStyle="1" w:styleId="WW8Num30z1">
    <w:name w:val="WW8Num30z1"/>
    <w:rsid w:val="00A31D1C"/>
    <w:rPr>
      <w:rFonts w:ascii="Courier New" w:hAnsi="Courier New" w:cs="Courier New" w:hint="default"/>
    </w:rPr>
  </w:style>
  <w:style w:type="character" w:customStyle="1" w:styleId="WW8Num30z3">
    <w:name w:val="WW8Num30z3"/>
    <w:rsid w:val="00A31D1C"/>
    <w:rPr>
      <w:rFonts w:ascii="Symbol" w:hAnsi="Symbol" w:cs="Symbol" w:hint="default"/>
    </w:rPr>
  </w:style>
  <w:style w:type="character" w:customStyle="1" w:styleId="21">
    <w:name w:val="Основной шрифт абзаца2"/>
    <w:rsid w:val="00A31D1C"/>
  </w:style>
  <w:style w:type="character" w:customStyle="1" w:styleId="WW8Num14z3">
    <w:name w:val="WW8Num14z3"/>
    <w:rsid w:val="00A31D1C"/>
  </w:style>
  <w:style w:type="character" w:customStyle="1" w:styleId="WW8Num14z4">
    <w:name w:val="WW8Num14z4"/>
    <w:rsid w:val="00A31D1C"/>
  </w:style>
  <w:style w:type="character" w:customStyle="1" w:styleId="WW8Num14z5">
    <w:name w:val="WW8Num14z5"/>
    <w:rsid w:val="00A31D1C"/>
  </w:style>
  <w:style w:type="character" w:customStyle="1" w:styleId="WW8Num14z6">
    <w:name w:val="WW8Num14z6"/>
    <w:rsid w:val="00A31D1C"/>
  </w:style>
  <w:style w:type="character" w:customStyle="1" w:styleId="WW8Num14z7">
    <w:name w:val="WW8Num14z7"/>
    <w:rsid w:val="00A31D1C"/>
  </w:style>
  <w:style w:type="character" w:customStyle="1" w:styleId="WW8Num14z8">
    <w:name w:val="WW8Num14z8"/>
    <w:rsid w:val="00A31D1C"/>
  </w:style>
  <w:style w:type="character" w:customStyle="1" w:styleId="12">
    <w:name w:val="Основной шрифт абзаца1"/>
    <w:rsid w:val="00A31D1C"/>
  </w:style>
  <w:style w:type="character" w:customStyle="1" w:styleId="41">
    <w:name w:val="Основной шрифт абзаца4"/>
    <w:rsid w:val="00A31D1C"/>
  </w:style>
  <w:style w:type="character" w:customStyle="1" w:styleId="a3">
    <w:name w:val="Текст выноски Знак"/>
    <w:uiPriority w:val="99"/>
    <w:rsid w:val="00A31D1C"/>
    <w:rPr>
      <w:rFonts w:ascii="Segoe UI" w:hAnsi="Segoe UI" w:cs="Segoe UI"/>
      <w:sz w:val="18"/>
      <w:szCs w:val="18"/>
    </w:rPr>
  </w:style>
  <w:style w:type="character" w:customStyle="1" w:styleId="a4">
    <w:name w:val="Маркеры списка"/>
    <w:rsid w:val="00A31D1C"/>
    <w:rPr>
      <w:rFonts w:ascii="OpenSymbol" w:eastAsia="OpenSymbol" w:hAnsi="OpenSymbol" w:cs="OpenSymbol"/>
    </w:rPr>
  </w:style>
  <w:style w:type="character" w:customStyle="1" w:styleId="a5">
    <w:name w:val="Символ сноски"/>
    <w:rsid w:val="00A31D1C"/>
    <w:rPr>
      <w:vertAlign w:val="superscript"/>
    </w:rPr>
  </w:style>
  <w:style w:type="character" w:customStyle="1" w:styleId="13">
    <w:name w:val="Знак сноски1"/>
    <w:rsid w:val="00A31D1C"/>
    <w:rPr>
      <w:vertAlign w:val="superscript"/>
    </w:rPr>
  </w:style>
  <w:style w:type="character" w:customStyle="1" w:styleId="a6">
    <w:name w:val="Символы концевой сноски"/>
    <w:rsid w:val="00A31D1C"/>
    <w:rPr>
      <w:vertAlign w:val="superscript"/>
    </w:rPr>
  </w:style>
  <w:style w:type="character" w:customStyle="1" w:styleId="WW-">
    <w:name w:val="WW-Символы концевой сноски"/>
    <w:rsid w:val="00A31D1C"/>
  </w:style>
  <w:style w:type="character" w:styleId="a7">
    <w:name w:val="Hyperlink"/>
    <w:uiPriority w:val="99"/>
    <w:rsid w:val="00A31D1C"/>
    <w:rPr>
      <w:color w:val="000080"/>
      <w:u w:val="single"/>
    </w:rPr>
  </w:style>
  <w:style w:type="character" w:customStyle="1" w:styleId="ListLabel3">
    <w:name w:val="ListLabel 3"/>
    <w:rsid w:val="00A31D1C"/>
    <w:rPr>
      <w:rFonts w:cs="Times New Roman"/>
      <w:b/>
      <w:sz w:val="28"/>
      <w:szCs w:val="28"/>
    </w:rPr>
  </w:style>
  <w:style w:type="character" w:customStyle="1" w:styleId="ListLabel1">
    <w:name w:val="ListLabel 1"/>
    <w:rsid w:val="00A31D1C"/>
    <w:rPr>
      <w:rFonts w:cs="Wingdings"/>
    </w:rPr>
  </w:style>
  <w:style w:type="character" w:customStyle="1" w:styleId="ListLabel2">
    <w:name w:val="ListLabel 2"/>
    <w:rsid w:val="00A31D1C"/>
    <w:rPr>
      <w:rFonts w:cs="Wingdings"/>
      <w:sz w:val="28"/>
      <w:szCs w:val="28"/>
    </w:rPr>
  </w:style>
  <w:style w:type="character" w:customStyle="1" w:styleId="ListLabel4">
    <w:name w:val="ListLabel 4"/>
    <w:rsid w:val="00A31D1C"/>
    <w:rPr>
      <w:b/>
    </w:rPr>
  </w:style>
  <w:style w:type="character" w:customStyle="1" w:styleId="22">
    <w:name w:val="Знак сноски2"/>
    <w:rsid w:val="00A31D1C"/>
    <w:rPr>
      <w:vertAlign w:val="superscript"/>
    </w:rPr>
  </w:style>
  <w:style w:type="character" w:customStyle="1" w:styleId="a8">
    <w:name w:val="Символ нумерации"/>
    <w:rsid w:val="00A31D1C"/>
  </w:style>
  <w:style w:type="character" w:customStyle="1" w:styleId="14">
    <w:name w:val="Текст выноски Знак1"/>
    <w:rsid w:val="00A31D1C"/>
    <w:rPr>
      <w:rFonts w:ascii="Tahoma" w:eastAsia="SimSun" w:hAnsi="Tahoma" w:cs="Tahoma"/>
      <w:sz w:val="16"/>
      <w:szCs w:val="16"/>
    </w:rPr>
  </w:style>
  <w:style w:type="character" w:customStyle="1" w:styleId="23">
    <w:name w:val="Знак сноски2"/>
    <w:rsid w:val="00A31D1C"/>
    <w:rPr>
      <w:vertAlign w:val="superscript"/>
    </w:rPr>
  </w:style>
  <w:style w:type="character" w:customStyle="1" w:styleId="15">
    <w:name w:val="Знак концевой сноски1"/>
    <w:rsid w:val="00A31D1C"/>
    <w:rPr>
      <w:vertAlign w:val="superscript"/>
    </w:rPr>
  </w:style>
  <w:style w:type="character" w:customStyle="1" w:styleId="a9">
    <w:name w:val="Верхний колонтитул Знак"/>
    <w:uiPriority w:val="99"/>
    <w:rsid w:val="00A31D1C"/>
    <w:rPr>
      <w:rFonts w:ascii="Calibri" w:eastAsia="SimSun" w:hAnsi="Calibri" w:cs="font318"/>
      <w:sz w:val="22"/>
      <w:szCs w:val="22"/>
    </w:rPr>
  </w:style>
  <w:style w:type="character" w:customStyle="1" w:styleId="aa">
    <w:name w:val="Нижний колонтитул Знак"/>
    <w:uiPriority w:val="99"/>
    <w:rsid w:val="00A31D1C"/>
    <w:rPr>
      <w:rFonts w:ascii="Calibri" w:eastAsia="SimSun" w:hAnsi="Calibri" w:cs="font318"/>
      <w:sz w:val="22"/>
      <w:szCs w:val="22"/>
    </w:rPr>
  </w:style>
  <w:style w:type="character" w:customStyle="1" w:styleId="32">
    <w:name w:val="Знак сноски3"/>
    <w:rsid w:val="00A31D1C"/>
    <w:rPr>
      <w:vertAlign w:val="superscript"/>
    </w:rPr>
  </w:style>
  <w:style w:type="character" w:customStyle="1" w:styleId="24">
    <w:name w:val="Знак концевой сноски2"/>
    <w:rsid w:val="00A31D1C"/>
    <w:rPr>
      <w:vertAlign w:val="superscript"/>
    </w:rPr>
  </w:style>
  <w:style w:type="character" w:styleId="ab">
    <w:name w:val="footnote reference"/>
    <w:uiPriority w:val="99"/>
    <w:rsid w:val="00A31D1C"/>
    <w:rPr>
      <w:vertAlign w:val="superscript"/>
    </w:rPr>
  </w:style>
  <w:style w:type="character" w:styleId="ac">
    <w:name w:val="endnote reference"/>
    <w:uiPriority w:val="99"/>
    <w:rsid w:val="00A31D1C"/>
    <w:rPr>
      <w:vertAlign w:val="superscript"/>
    </w:rPr>
  </w:style>
  <w:style w:type="paragraph" w:customStyle="1" w:styleId="ad">
    <w:basedOn w:val="a"/>
    <w:next w:val="ae"/>
    <w:rsid w:val="00A31D1C"/>
    <w:pPr>
      <w:keepNext/>
      <w:suppressAutoHyphens/>
      <w:spacing w:before="240" w:after="120" w:line="252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e">
    <w:name w:val="Body Text"/>
    <w:basedOn w:val="a"/>
    <w:link w:val="af"/>
    <w:uiPriority w:val="99"/>
    <w:qFormat/>
    <w:rsid w:val="00A31D1C"/>
    <w:pPr>
      <w:suppressAutoHyphens/>
      <w:spacing w:after="120" w:line="252" w:lineRule="auto"/>
    </w:pPr>
    <w:rPr>
      <w:rFonts w:ascii="Calibri" w:eastAsia="SimSun" w:hAnsi="Calibri" w:cs="font318"/>
      <w:lang w:eastAsia="ar-SA"/>
    </w:rPr>
  </w:style>
  <w:style w:type="character" w:customStyle="1" w:styleId="af">
    <w:name w:val="Основной текст Знак"/>
    <w:basedOn w:val="a0"/>
    <w:link w:val="ae"/>
    <w:uiPriority w:val="99"/>
    <w:rsid w:val="00A31D1C"/>
    <w:rPr>
      <w:rFonts w:ascii="Calibri" w:eastAsia="SimSun" w:hAnsi="Calibri" w:cs="font318"/>
      <w:lang w:eastAsia="ar-SA"/>
    </w:rPr>
  </w:style>
  <w:style w:type="paragraph" w:styleId="af0">
    <w:name w:val="List"/>
    <w:basedOn w:val="ae"/>
    <w:rsid w:val="00A31D1C"/>
    <w:rPr>
      <w:rFonts w:cs="Arial"/>
    </w:rPr>
  </w:style>
  <w:style w:type="paragraph" w:customStyle="1" w:styleId="42">
    <w:name w:val="Название4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43">
    <w:name w:val="Указатель4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33">
    <w:name w:val="Название3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25">
    <w:name w:val="Название2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16">
    <w:name w:val="Название1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18">
    <w:name w:val="Текст выноски1"/>
    <w:basedOn w:val="a"/>
    <w:rsid w:val="00A31D1C"/>
    <w:pPr>
      <w:suppressAutoHyphens/>
      <w:spacing w:after="0" w:line="100" w:lineRule="atLeast"/>
    </w:pPr>
    <w:rPr>
      <w:rFonts w:ascii="Segoe UI" w:eastAsia="SimSun" w:hAnsi="Segoe UI" w:cs="Segoe UI"/>
      <w:sz w:val="18"/>
      <w:szCs w:val="18"/>
      <w:lang w:eastAsia="ar-SA"/>
    </w:rPr>
  </w:style>
  <w:style w:type="paragraph" w:customStyle="1" w:styleId="ConsPlusNormal">
    <w:name w:val="ConsPlusNormal"/>
    <w:rsid w:val="00A31D1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A31D1C"/>
    <w:pPr>
      <w:suppressAutoHyphens/>
      <w:spacing w:after="120" w:line="480" w:lineRule="auto"/>
      <w:ind w:left="283"/>
    </w:pPr>
    <w:rPr>
      <w:rFonts w:ascii="Calibri" w:eastAsia="Calibri" w:hAnsi="Calibri" w:cs="font318"/>
      <w:lang w:val="x-none" w:eastAsia="ar-SA"/>
    </w:rPr>
  </w:style>
  <w:style w:type="paragraph" w:styleId="af1">
    <w:name w:val="footnote text"/>
    <w:basedOn w:val="a"/>
    <w:link w:val="af2"/>
    <w:uiPriority w:val="99"/>
    <w:rsid w:val="00A31D1C"/>
    <w:pPr>
      <w:suppressLineNumbers/>
      <w:suppressAutoHyphens/>
      <w:spacing w:after="160" w:line="252" w:lineRule="auto"/>
      <w:ind w:left="283" w:hanging="283"/>
    </w:pPr>
    <w:rPr>
      <w:rFonts w:ascii="Calibri" w:eastAsia="SimSun" w:hAnsi="Calibri" w:cs="font318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uiPriority w:val="99"/>
    <w:rsid w:val="00A31D1C"/>
    <w:rPr>
      <w:rFonts w:ascii="Calibri" w:eastAsia="SimSun" w:hAnsi="Calibri" w:cs="font318"/>
      <w:sz w:val="20"/>
      <w:szCs w:val="20"/>
      <w:lang w:eastAsia="ar-SA"/>
    </w:rPr>
  </w:style>
  <w:style w:type="paragraph" w:customStyle="1" w:styleId="ConsPlusTitle">
    <w:name w:val="ConsPlusTitle"/>
    <w:rsid w:val="00A31D1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szCs w:val="20"/>
      <w:lang w:eastAsia="ar-SA"/>
    </w:rPr>
  </w:style>
  <w:style w:type="paragraph" w:customStyle="1" w:styleId="Default">
    <w:name w:val="Default"/>
    <w:rsid w:val="00A31D1C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19">
    <w:name w:val="Абзац списка1"/>
    <w:basedOn w:val="a"/>
    <w:rsid w:val="00A31D1C"/>
    <w:pPr>
      <w:suppressAutoHyphens/>
      <w:spacing w:after="160" w:line="252" w:lineRule="auto"/>
      <w:ind w:left="720"/>
    </w:pPr>
    <w:rPr>
      <w:rFonts w:ascii="Calibri" w:eastAsia="SimSun" w:hAnsi="Calibri" w:cs="font318"/>
      <w:lang w:eastAsia="ar-SA"/>
    </w:rPr>
  </w:style>
  <w:style w:type="paragraph" w:customStyle="1" w:styleId="1a">
    <w:name w:val="Текст сноски1"/>
    <w:basedOn w:val="a"/>
    <w:rsid w:val="00A31D1C"/>
    <w:pPr>
      <w:spacing w:after="0" w:line="100" w:lineRule="atLeast"/>
    </w:pPr>
    <w:rPr>
      <w:rFonts w:ascii="Calibri" w:eastAsia="SimSun" w:hAnsi="Calibri" w:cs="font318"/>
      <w:sz w:val="20"/>
      <w:szCs w:val="20"/>
      <w:lang w:eastAsia="ar-SA"/>
    </w:rPr>
  </w:style>
  <w:style w:type="paragraph" w:customStyle="1" w:styleId="1b">
    <w:name w:val="Без интервала1"/>
    <w:rsid w:val="00A31D1C"/>
    <w:pPr>
      <w:suppressAutoHyphens/>
      <w:spacing w:after="0" w:line="100" w:lineRule="atLeast"/>
    </w:pPr>
    <w:rPr>
      <w:rFonts w:ascii="Times New Roman" w:eastAsia="SimSun" w:hAnsi="Times New Roman" w:cs="Arial"/>
      <w:sz w:val="24"/>
      <w:szCs w:val="24"/>
      <w:lang w:eastAsia="hi-IN" w:bidi="hi-IN"/>
    </w:rPr>
  </w:style>
  <w:style w:type="paragraph" w:styleId="af3">
    <w:name w:val="footer"/>
    <w:basedOn w:val="a"/>
    <w:link w:val="1c"/>
    <w:uiPriority w:val="99"/>
    <w:rsid w:val="00A31D1C"/>
    <w:pPr>
      <w:tabs>
        <w:tab w:val="center" w:pos="4677"/>
        <w:tab w:val="right" w:pos="9355"/>
      </w:tabs>
      <w:suppressAutoHyphens/>
      <w:spacing w:after="160" w:line="252" w:lineRule="auto"/>
    </w:pPr>
    <w:rPr>
      <w:rFonts w:ascii="Calibri" w:eastAsia="SimSun" w:hAnsi="Calibri" w:cs="font318"/>
      <w:lang w:eastAsia="ar-SA"/>
    </w:rPr>
  </w:style>
  <w:style w:type="character" w:customStyle="1" w:styleId="1c">
    <w:name w:val="Нижний колонтитул Знак1"/>
    <w:basedOn w:val="a0"/>
    <w:link w:val="af3"/>
    <w:uiPriority w:val="99"/>
    <w:rsid w:val="00A31D1C"/>
    <w:rPr>
      <w:rFonts w:ascii="Calibri" w:eastAsia="SimSun" w:hAnsi="Calibri" w:cs="font318"/>
      <w:lang w:eastAsia="ar-SA"/>
    </w:rPr>
  </w:style>
  <w:style w:type="paragraph" w:styleId="af4">
    <w:name w:val="No Spacing"/>
    <w:link w:val="af5"/>
    <w:uiPriority w:val="1"/>
    <w:qFormat/>
    <w:rsid w:val="00A31D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f5">
    <w:name w:val="Без интервала Знак"/>
    <w:link w:val="af4"/>
    <w:uiPriority w:val="1"/>
    <w:rsid w:val="00A31D1C"/>
    <w:rPr>
      <w:rFonts w:ascii="Calibri" w:eastAsia="Calibri" w:hAnsi="Calibri" w:cs="Calibri"/>
      <w:lang w:eastAsia="ar-SA"/>
    </w:rPr>
  </w:style>
  <w:style w:type="paragraph" w:customStyle="1" w:styleId="js-details-stats">
    <w:name w:val="js-details-stats"/>
    <w:basedOn w:val="a"/>
    <w:rsid w:val="00A31D1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d">
    <w:name w:val="Без интервала1"/>
    <w:rsid w:val="00A31D1C"/>
    <w:pPr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paragraph" w:styleId="af6">
    <w:name w:val="Normal (Web)"/>
    <w:basedOn w:val="a"/>
    <w:uiPriority w:val="99"/>
    <w:rsid w:val="00A31D1C"/>
    <w:pPr>
      <w:suppressAutoHyphens/>
      <w:spacing w:after="165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List Paragraph"/>
    <w:aliases w:val="Абзац списка основной,Варианты ответов"/>
    <w:basedOn w:val="a"/>
    <w:link w:val="af8"/>
    <w:uiPriority w:val="34"/>
    <w:qFormat/>
    <w:rsid w:val="00A31D1C"/>
    <w:pPr>
      <w:suppressAutoHyphens/>
      <w:spacing w:after="160" w:line="252" w:lineRule="auto"/>
      <w:ind w:left="720"/>
    </w:pPr>
    <w:rPr>
      <w:rFonts w:ascii="Calibri" w:eastAsia="SimSun" w:hAnsi="Calibri" w:cs="font318"/>
      <w:lang w:eastAsia="ar-SA"/>
    </w:rPr>
  </w:style>
  <w:style w:type="character" w:customStyle="1" w:styleId="af8">
    <w:name w:val="Абзац списка Знак"/>
    <w:aliases w:val="Абзац списка основной Знак,Варианты ответов Знак"/>
    <w:link w:val="af7"/>
    <w:uiPriority w:val="34"/>
    <w:locked/>
    <w:rsid w:val="00A31D1C"/>
    <w:rPr>
      <w:rFonts w:ascii="Calibri" w:eastAsia="SimSun" w:hAnsi="Calibri" w:cs="font318"/>
      <w:lang w:eastAsia="ar-SA"/>
    </w:rPr>
  </w:style>
  <w:style w:type="paragraph" w:customStyle="1" w:styleId="msonormalmailrucssattributepostfix">
    <w:name w:val="msonormal_mailru_css_attribute_postfix"/>
    <w:basedOn w:val="a"/>
    <w:rsid w:val="00A31D1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alloon Text"/>
    <w:basedOn w:val="a"/>
    <w:link w:val="27"/>
    <w:uiPriority w:val="99"/>
    <w:rsid w:val="00A31D1C"/>
    <w:pPr>
      <w:suppressAutoHyphens/>
      <w:spacing w:after="0" w:line="240" w:lineRule="auto"/>
    </w:pPr>
    <w:rPr>
      <w:rFonts w:ascii="Tahoma" w:eastAsia="SimSun" w:hAnsi="Tahoma" w:cs="Tahoma"/>
      <w:sz w:val="16"/>
      <w:szCs w:val="16"/>
      <w:lang w:eastAsia="ar-SA"/>
    </w:rPr>
  </w:style>
  <w:style w:type="character" w:customStyle="1" w:styleId="27">
    <w:name w:val="Текст выноски Знак2"/>
    <w:basedOn w:val="a0"/>
    <w:link w:val="af9"/>
    <w:uiPriority w:val="99"/>
    <w:rsid w:val="00A31D1C"/>
    <w:rPr>
      <w:rFonts w:ascii="Tahoma" w:eastAsia="SimSun" w:hAnsi="Tahoma" w:cs="Tahoma"/>
      <w:sz w:val="16"/>
      <w:szCs w:val="16"/>
      <w:lang w:eastAsia="ar-SA"/>
    </w:rPr>
  </w:style>
  <w:style w:type="paragraph" w:customStyle="1" w:styleId="afa">
    <w:name w:val="Содержимое таблицы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font318"/>
      <w:lang w:eastAsia="ar-SA"/>
    </w:rPr>
  </w:style>
  <w:style w:type="paragraph" w:customStyle="1" w:styleId="afb">
    <w:name w:val="Заголовок таблицы"/>
    <w:basedOn w:val="afa"/>
    <w:rsid w:val="00A31D1C"/>
    <w:pPr>
      <w:jc w:val="center"/>
    </w:pPr>
    <w:rPr>
      <w:b/>
      <w:bCs/>
    </w:rPr>
  </w:style>
  <w:style w:type="paragraph" w:styleId="afc">
    <w:name w:val="header"/>
    <w:basedOn w:val="a"/>
    <w:link w:val="1e"/>
    <w:uiPriority w:val="99"/>
    <w:rsid w:val="00A31D1C"/>
    <w:pPr>
      <w:tabs>
        <w:tab w:val="center" w:pos="4677"/>
        <w:tab w:val="right" w:pos="9355"/>
      </w:tabs>
      <w:suppressAutoHyphens/>
      <w:spacing w:after="160" w:line="252" w:lineRule="auto"/>
    </w:pPr>
    <w:rPr>
      <w:rFonts w:ascii="Calibri" w:eastAsia="SimSun" w:hAnsi="Calibri" w:cs="font318"/>
      <w:lang w:eastAsia="ar-SA"/>
    </w:rPr>
  </w:style>
  <w:style w:type="character" w:customStyle="1" w:styleId="1e">
    <w:name w:val="Верхний колонтитул Знак1"/>
    <w:basedOn w:val="a0"/>
    <w:link w:val="afc"/>
    <w:uiPriority w:val="99"/>
    <w:rsid w:val="00A31D1C"/>
    <w:rPr>
      <w:rFonts w:ascii="Calibri" w:eastAsia="SimSun" w:hAnsi="Calibri" w:cs="font318"/>
      <w:lang w:eastAsia="ar-SA"/>
    </w:rPr>
  </w:style>
  <w:style w:type="table" w:styleId="afd">
    <w:name w:val="Table Grid"/>
    <w:basedOn w:val="a1"/>
    <w:uiPriority w:val="59"/>
    <w:rsid w:val="00A31D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A31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31D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A31D1C"/>
    <w:pPr>
      <w:spacing w:after="0" w:line="240" w:lineRule="atLeast"/>
      <w:ind w:left="6180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31D1C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A31D1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A31D1C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1">
    <w:name w:val="Font Style11"/>
    <w:rsid w:val="00A31D1C"/>
    <w:rPr>
      <w:rFonts w:ascii="Times New Roman" w:hAnsi="Times New Roman" w:cs="Times New Roman"/>
      <w:sz w:val="26"/>
      <w:szCs w:val="26"/>
    </w:rPr>
  </w:style>
  <w:style w:type="character" w:styleId="aff0">
    <w:name w:val="Strong"/>
    <w:uiPriority w:val="22"/>
    <w:qFormat/>
    <w:rsid w:val="00A31D1C"/>
    <w:rPr>
      <w:b/>
      <w:bCs/>
    </w:rPr>
  </w:style>
  <w:style w:type="character" w:styleId="aff1">
    <w:name w:val="Emphasis"/>
    <w:uiPriority w:val="20"/>
    <w:qFormat/>
    <w:rsid w:val="00A31D1C"/>
    <w:rPr>
      <w:i/>
      <w:iCs/>
    </w:rPr>
  </w:style>
  <w:style w:type="character" w:styleId="aff2">
    <w:name w:val="Intense Emphasis"/>
    <w:uiPriority w:val="21"/>
    <w:qFormat/>
    <w:rsid w:val="00A31D1C"/>
    <w:rPr>
      <w:b/>
      <w:bCs/>
      <w:i/>
      <w:iCs/>
      <w:color w:val="4F81BD"/>
    </w:rPr>
  </w:style>
  <w:style w:type="character" w:styleId="aff3">
    <w:name w:val="Subtle Emphasis"/>
    <w:uiPriority w:val="19"/>
    <w:qFormat/>
    <w:rsid w:val="00A31D1C"/>
    <w:rPr>
      <w:i/>
      <w:iCs/>
      <w:color w:val="808080"/>
    </w:rPr>
  </w:style>
  <w:style w:type="paragraph" w:customStyle="1" w:styleId="article-renderblock">
    <w:name w:val="article-render__block"/>
    <w:basedOn w:val="a"/>
    <w:rsid w:val="00A31D1C"/>
    <w:pPr>
      <w:spacing w:before="72" w:after="2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rsid w:val="00A31D1C"/>
  </w:style>
  <w:style w:type="paragraph" w:styleId="aff4">
    <w:name w:val="endnote text"/>
    <w:basedOn w:val="a"/>
    <w:link w:val="aff5"/>
    <w:uiPriority w:val="99"/>
    <w:semiHidden/>
    <w:unhideWhenUsed/>
    <w:rsid w:val="00A31D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A31D1C"/>
    <w:rPr>
      <w:rFonts w:ascii="Calibri" w:eastAsia="Calibri" w:hAnsi="Calibri" w:cs="Times New Roman"/>
      <w:sz w:val="20"/>
      <w:szCs w:val="20"/>
    </w:rPr>
  </w:style>
  <w:style w:type="paragraph" w:customStyle="1" w:styleId="s1">
    <w:name w:val="s_1"/>
    <w:basedOn w:val="a"/>
    <w:rsid w:val="00A31D1C"/>
    <w:pPr>
      <w:numPr>
        <w:numId w:val="11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List Bullet"/>
    <w:basedOn w:val="a"/>
    <w:uiPriority w:val="99"/>
    <w:unhideWhenUsed/>
    <w:rsid w:val="00A31D1C"/>
    <w:pPr>
      <w:tabs>
        <w:tab w:val="num" w:pos="0"/>
      </w:tabs>
      <w:spacing w:after="160" w:line="259" w:lineRule="auto"/>
      <w:ind w:left="1440" w:hanging="360"/>
      <w:contextualSpacing/>
    </w:pPr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A31D1C"/>
    <w:rPr>
      <w:color w:val="605E5C"/>
      <w:shd w:val="clear" w:color="auto" w:fill="E1DFDD"/>
    </w:rPr>
  </w:style>
  <w:style w:type="character" w:customStyle="1" w:styleId="FontStyle13">
    <w:name w:val="Font Style13"/>
    <w:uiPriority w:val="99"/>
    <w:rsid w:val="00A31D1C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A31D1C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31D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7">
    <w:name w:val="Revision"/>
    <w:hidden/>
    <w:uiPriority w:val="99"/>
    <w:semiHidden/>
    <w:rsid w:val="00A31D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i-lib-buttoncontent-wrapper1">
    <w:name w:val="ui-lib-button__content-wrapper1"/>
    <w:rsid w:val="00A31D1C"/>
  </w:style>
  <w:style w:type="character" w:styleId="aff8">
    <w:name w:val="FollowedHyperlink"/>
    <w:uiPriority w:val="99"/>
    <w:semiHidden/>
    <w:unhideWhenUsed/>
    <w:rsid w:val="00A31D1C"/>
    <w:rPr>
      <w:color w:val="800080"/>
      <w:u w:val="single"/>
    </w:rPr>
  </w:style>
  <w:style w:type="character" w:customStyle="1" w:styleId="apple-converted-space">
    <w:name w:val="apple-converted-space"/>
    <w:rsid w:val="00A31D1C"/>
  </w:style>
  <w:style w:type="character" w:customStyle="1" w:styleId="hl">
    <w:name w:val="hl"/>
    <w:rsid w:val="00A31D1C"/>
  </w:style>
  <w:style w:type="paragraph" w:styleId="aff9">
    <w:name w:val="caption"/>
    <w:basedOn w:val="a"/>
    <w:next w:val="a"/>
    <w:uiPriority w:val="35"/>
    <w:unhideWhenUsed/>
    <w:qFormat/>
    <w:rsid w:val="00A31D1C"/>
    <w:pPr>
      <w:widowControl w:val="0"/>
      <w:spacing w:line="240" w:lineRule="auto"/>
      <w:ind w:firstLine="709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1D1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31D1C"/>
    <w:pPr>
      <w:keepNext/>
      <w:keepLines/>
      <w:widowControl w:val="0"/>
      <w:suppressAutoHyphen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A31D1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1D1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D1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1D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31D1C"/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31D1C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1D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31D1C"/>
    <w:rPr>
      <w:rFonts w:ascii="Cambria" w:eastAsia="Times New Roman" w:hAnsi="Cambria" w:cs="Times New Roman"/>
      <w:i/>
      <w:iCs/>
      <w:color w:val="243F60"/>
    </w:rPr>
  </w:style>
  <w:style w:type="numbering" w:customStyle="1" w:styleId="11">
    <w:name w:val="Нет списка1"/>
    <w:next w:val="a2"/>
    <w:uiPriority w:val="99"/>
    <w:semiHidden/>
    <w:unhideWhenUsed/>
    <w:rsid w:val="00A31D1C"/>
  </w:style>
  <w:style w:type="character" w:customStyle="1" w:styleId="WW8Num1z0">
    <w:name w:val="WW8Num1z0"/>
    <w:rsid w:val="00A31D1C"/>
    <w:rPr>
      <w:rFonts w:ascii="Symbol" w:hAnsi="Symbol" w:cs="OpenSymbol"/>
      <w:color w:val="221E1F"/>
      <w:sz w:val="28"/>
      <w:szCs w:val="28"/>
    </w:rPr>
  </w:style>
  <w:style w:type="character" w:customStyle="1" w:styleId="WW8Num2z0">
    <w:name w:val="WW8Num2z0"/>
    <w:rsid w:val="00A31D1C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customStyle="1" w:styleId="WW8Num2z1">
    <w:name w:val="WW8Num2z1"/>
    <w:rsid w:val="00A31D1C"/>
  </w:style>
  <w:style w:type="character" w:customStyle="1" w:styleId="WW8Num2z2">
    <w:name w:val="WW8Num2z2"/>
    <w:rsid w:val="00A31D1C"/>
  </w:style>
  <w:style w:type="character" w:customStyle="1" w:styleId="WW8Num2z3">
    <w:name w:val="WW8Num2z3"/>
    <w:rsid w:val="00A31D1C"/>
  </w:style>
  <w:style w:type="character" w:customStyle="1" w:styleId="WW8Num2z4">
    <w:name w:val="WW8Num2z4"/>
    <w:rsid w:val="00A31D1C"/>
  </w:style>
  <w:style w:type="character" w:customStyle="1" w:styleId="WW8Num2z5">
    <w:name w:val="WW8Num2z5"/>
    <w:rsid w:val="00A31D1C"/>
  </w:style>
  <w:style w:type="character" w:customStyle="1" w:styleId="WW8Num2z6">
    <w:name w:val="WW8Num2z6"/>
    <w:rsid w:val="00A31D1C"/>
  </w:style>
  <w:style w:type="character" w:customStyle="1" w:styleId="WW8Num2z7">
    <w:name w:val="WW8Num2z7"/>
    <w:rsid w:val="00A31D1C"/>
  </w:style>
  <w:style w:type="character" w:customStyle="1" w:styleId="WW8Num2z8">
    <w:name w:val="WW8Num2z8"/>
    <w:rsid w:val="00A31D1C"/>
  </w:style>
  <w:style w:type="character" w:customStyle="1" w:styleId="WW8Num3z0">
    <w:name w:val="WW8Num3z0"/>
    <w:rsid w:val="00A31D1C"/>
    <w:rPr>
      <w:rFonts w:ascii="Symbol" w:eastAsia="Times New Roman" w:hAnsi="Symbol" w:cs="Symbol" w:hint="default"/>
      <w:b/>
      <w:iCs/>
      <w:sz w:val="20"/>
      <w:szCs w:val="21"/>
      <w:shd w:val="clear" w:color="auto" w:fill="FFFF00"/>
    </w:rPr>
  </w:style>
  <w:style w:type="character" w:customStyle="1" w:styleId="WW8Num3z1">
    <w:name w:val="WW8Num3z1"/>
    <w:rsid w:val="00A31D1C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A31D1C"/>
    <w:rPr>
      <w:rFonts w:ascii="Wingdings" w:hAnsi="Wingdings" w:cs="Wingdings" w:hint="default"/>
      <w:sz w:val="20"/>
    </w:rPr>
  </w:style>
  <w:style w:type="character" w:customStyle="1" w:styleId="WW8Num3z3">
    <w:name w:val="WW8Num3z3"/>
    <w:rsid w:val="00A31D1C"/>
  </w:style>
  <w:style w:type="character" w:customStyle="1" w:styleId="WW8Num3z4">
    <w:name w:val="WW8Num3z4"/>
    <w:rsid w:val="00A31D1C"/>
  </w:style>
  <w:style w:type="character" w:customStyle="1" w:styleId="WW8Num3z5">
    <w:name w:val="WW8Num3z5"/>
    <w:rsid w:val="00A31D1C"/>
  </w:style>
  <w:style w:type="character" w:customStyle="1" w:styleId="WW8Num3z6">
    <w:name w:val="WW8Num3z6"/>
    <w:rsid w:val="00A31D1C"/>
  </w:style>
  <w:style w:type="character" w:customStyle="1" w:styleId="WW8Num3z7">
    <w:name w:val="WW8Num3z7"/>
    <w:rsid w:val="00A31D1C"/>
  </w:style>
  <w:style w:type="character" w:customStyle="1" w:styleId="WW8Num3z8">
    <w:name w:val="WW8Num3z8"/>
    <w:rsid w:val="00A31D1C"/>
  </w:style>
  <w:style w:type="character" w:customStyle="1" w:styleId="WW8Num4z0">
    <w:name w:val="WW8Num4z0"/>
    <w:rsid w:val="00A31D1C"/>
    <w:rPr>
      <w:rFonts w:ascii="Symbol" w:hAnsi="Symbol" w:cs="Symbol" w:hint="default"/>
      <w:color w:val="000000"/>
      <w:sz w:val="27"/>
      <w:szCs w:val="27"/>
    </w:rPr>
  </w:style>
  <w:style w:type="character" w:customStyle="1" w:styleId="WW8Num4z1">
    <w:name w:val="WW8Num4z1"/>
    <w:rsid w:val="00A31D1C"/>
  </w:style>
  <w:style w:type="character" w:customStyle="1" w:styleId="WW8Num4z2">
    <w:name w:val="WW8Num4z2"/>
    <w:rsid w:val="00A31D1C"/>
  </w:style>
  <w:style w:type="character" w:customStyle="1" w:styleId="WW8Num4z3">
    <w:name w:val="WW8Num4z3"/>
    <w:rsid w:val="00A31D1C"/>
  </w:style>
  <w:style w:type="character" w:customStyle="1" w:styleId="WW8Num4z4">
    <w:name w:val="WW8Num4z4"/>
    <w:rsid w:val="00A31D1C"/>
  </w:style>
  <w:style w:type="character" w:customStyle="1" w:styleId="WW8Num4z5">
    <w:name w:val="WW8Num4z5"/>
    <w:rsid w:val="00A31D1C"/>
  </w:style>
  <w:style w:type="character" w:customStyle="1" w:styleId="WW8Num4z6">
    <w:name w:val="WW8Num4z6"/>
    <w:rsid w:val="00A31D1C"/>
  </w:style>
  <w:style w:type="character" w:customStyle="1" w:styleId="WW8Num4z7">
    <w:name w:val="WW8Num4z7"/>
    <w:rsid w:val="00A31D1C"/>
  </w:style>
  <w:style w:type="character" w:customStyle="1" w:styleId="WW8Num4z8">
    <w:name w:val="WW8Num4z8"/>
    <w:rsid w:val="00A31D1C"/>
  </w:style>
  <w:style w:type="character" w:customStyle="1" w:styleId="WW8Num5z0">
    <w:name w:val="WW8Num5z0"/>
    <w:rsid w:val="00A31D1C"/>
    <w:rPr>
      <w:rFonts w:ascii="Wingdings" w:hAnsi="Wingdings" w:cs="Wingdings"/>
      <w:spacing w:val="-6"/>
      <w:sz w:val="28"/>
      <w:szCs w:val="28"/>
      <w:shd w:val="clear" w:color="auto" w:fill="FFFF00"/>
    </w:rPr>
  </w:style>
  <w:style w:type="character" w:customStyle="1" w:styleId="WW8Num5z1">
    <w:name w:val="WW8Num5z1"/>
    <w:rsid w:val="00A31D1C"/>
  </w:style>
  <w:style w:type="character" w:customStyle="1" w:styleId="WW8Num5z2">
    <w:name w:val="WW8Num5z2"/>
    <w:rsid w:val="00A31D1C"/>
  </w:style>
  <w:style w:type="character" w:customStyle="1" w:styleId="WW8Num5z3">
    <w:name w:val="WW8Num5z3"/>
    <w:rsid w:val="00A31D1C"/>
  </w:style>
  <w:style w:type="character" w:customStyle="1" w:styleId="WW8Num5z4">
    <w:name w:val="WW8Num5z4"/>
    <w:rsid w:val="00A31D1C"/>
  </w:style>
  <w:style w:type="character" w:customStyle="1" w:styleId="WW8Num5z5">
    <w:name w:val="WW8Num5z5"/>
    <w:rsid w:val="00A31D1C"/>
  </w:style>
  <w:style w:type="character" w:customStyle="1" w:styleId="WW8Num5z6">
    <w:name w:val="WW8Num5z6"/>
    <w:rsid w:val="00A31D1C"/>
  </w:style>
  <w:style w:type="character" w:customStyle="1" w:styleId="WW8Num5z7">
    <w:name w:val="WW8Num5z7"/>
    <w:rsid w:val="00A31D1C"/>
  </w:style>
  <w:style w:type="character" w:customStyle="1" w:styleId="WW8Num5z8">
    <w:name w:val="WW8Num5z8"/>
    <w:rsid w:val="00A31D1C"/>
  </w:style>
  <w:style w:type="character" w:customStyle="1" w:styleId="WW8Num6z0">
    <w:name w:val="WW8Num6z0"/>
    <w:rsid w:val="00A31D1C"/>
    <w:rPr>
      <w:rFonts w:ascii="Times New Roman" w:hAnsi="Times New Roman" w:cs="Times New Roman" w:hint="default"/>
      <w:spacing w:val="-6"/>
      <w:sz w:val="28"/>
      <w:szCs w:val="28"/>
      <w:shd w:val="clear" w:color="auto" w:fill="FFFFFF"/>
    </w:rPr>
  </w:style>
  <w:style w:type="character" w:customStyle="1" w:styleId="WW8Num7z0">
    <w:name w:val="WW8Num7z0"/>
    <w:rsid w:val="00A31D1C"/>
    <w:rPr>
      <w:rFonts w:ascii="Wingdings" w:hAnsi="Wingdings" w:cs="Wingdings"/>
      <w:iCs/>
      <w:spacing w:val="-6"/>
      <w:sz w:val="28"/>
      <w:szCs w:val="28"/>
    </w:rPr>
  </w:style>
  <w:style w:type="character" w:customStyle="1" w:styleId="WW8Num7z1">
    <w:name w:val="WW8Num7z1"/>
    <w:rsid w:val="00A31D1C"/>
  </w:style>
  <w:style w:type="character" w:customStyle="1" w:styleId="WW8Num7z2">
    <w:name w:val="WW8Num7z2"/>
    <w:rsid w:val="00A31D1C"/>
  </w:style>
  <w:style w:type="character" w:customStyle="1" w:styleId="WW8Num8z0">
    <w:name w:val="WW8Num8z0"/>
    <w:rsid w:val="00A31D1C"/>
    <w:rPr>
      <w:rFonts w:ascii="Times New Roman" w:eastAsia="Calibri" w:hAnsi="Times New Roman" w:cs="Times New Roman"/>
      <w:b w:val="0"/>
      <w:bCs w:val="0"/>
      <w:iCs/>
      <w:color w:val="000000"/>
      <w:sz w:val="28"/>
      <w:szCs w:val="28"/>
    </w:rPr>
  </w:style>
  <w:style w:type="character" w:customStyle="1" w:styleId="WW8Num8z1">
    <w:name w:val="WW8Num8z1"/>
    <w:rsid w:val="00A31D1C"/>
  </w:style>
  <w:style w:type="character" w:customStyle="1" w:styleId="WW8Num8z2">
    <w:name w:val="WW8Num8z2"/>
    <w:rsid w:val="00A31D1C"/>
  </w:style>
  <w:style w:type="character" w:customStyle="1" w:styleId="WW8Num9z0">
    <w:name w:val="WW8Num9z0"/>
    <w:rsid w:val="00A31D1C"/>
    <w:rPr>
      <w:rFonts w:ascii="Wingdings" w:hAnsi="Wingdings" w:cs="Wingdings"/>
      <w:color w:val="000000"/>
      <w:sz w:val="28"/>
      <w:szCs w:val="28"/>
      <w:shd w:val="clear" w:color="auto" w:fill="FFFF00"/>
    </w:rPr>
  </w:style>
  <w:style w:type="character" w:customStyle="1" w:styleId="WW8Num9z1">
    <w:name w:val="WW8Num9z1"/>
    <w:rsid w:val="00A31D1C"/>
  </w:style>
  <w:style w:type="character" w:customStyle="1" w:styleId="WW8Num9z2">
    <w:name w:val="WW8Num9z2"/>
    <w:rsid w:val="00A31D1C"/>
  </w:style>
  <w:style w:type="character" w:customStyle="1" w:styleId="WW8Num10z0">
    <w:name w:val="WW8Num10z0"/>
    <w:rsid w:val="00A31D1C"/>
    <w:rPr>
      <w:rFonts w:ascii="Wingdings" w:eastAsia="Times New Roman" w:hAnsi="Wingdings" w:cs="Wingdings"/>
      <w:color w:val="000000"/>
      <w:spacing w:val="-6"/>
      <w:sz w:val="28"/>
      <w:szCs w:val="28"/>
      <w:shd w:val="clear" w:color="auto" w:fill="FFFF00"/>
    </w:rPr>
  </w:style>
  <w:style w:type="character" w:customStyle="1" w:styleId="WW8Num10z1">
    <w:name w:val="WW8Num10z1"/>
    <w:rsid w:val="00A31D1C"/>
  </w:style>
  <w:style w:type="character" w:customStyle="1" w:styleId="WW8Num10z2">
    <w:name w:val="WW8Num10z2"/>
    <w:rsid w:val="00A31D1C"/>
  </w:style>
  <w:style w:type="character" w:customStyle="1" w:styleId="WW8Num11z0">
    <w:name w:val="WW8Num11z0"/>
    <w:rsid w:val="00A31D1C"/>
    <w:rPr>
      <w:rFonts w:ascii="Wingdings" w:hAnsi="Wingdings" w:cs="Wingdings"/>
      <w:spacing w:val="-6"/>
    </w:rPr>
  </w:style>
  <w:style w:type="character" w:customStyle="1" w:styleId="WW8Num11z1">
    <w:name w:val="WW8Num11z1"/>
    <w:rsid w:val="00A31D1C"/>
  </w:style>
  <w:style w:type="character" w:customStyle="1" w:styleId="WW8Num11z2">
    <w:name w:val="WW8Num11z2"/>
    <w:rsid w:val="00A31D1C"/>
  </w:style>
  <w:style w:type="character" w:customStyle="1" w:styleId="WW8Num12z0">
    <w:name w:val="WW8Num12z0"/>
    <w:rsid w:val="00A31D1C"/>
    <w:rPr>
      <w:rFonts w:ascii="Wingdings" w:hAnsi="Wingdings" w:cs="Wingdings"/>
      <w:sz w:val="28"/>
      <w:szCs w:val="28"/>
      <w:shd w:val="clear" w:color="auto" w:fill="FFFF00"/>
    </w:rPr>
  </w:style>
  <w:style w:type="character" w:customStyle="1" w:styleId="WW8Num12z1">
    <w:name w:val="WW8Num12z1"/>
    <w:rsid w:val="00A31D1C"/>
  </w:style>
  <w:style w:type="character" w:customStyle="1" w:styleId="WW8Num12z2">
    <w:name w:val="WW8Num12z2"/>
    <w:rsid w:val="00A31D1C"/>
  </w:style>
  <w:style w:type="character" w:customStyle="1" w:styleId="WW8Num13z0">
    <w:name w:val="WW8Num13z0"/>
    <w:rsid w:val="00A31D1C"/>
    <w:rPr>
      <w:rFonts w:ascii="Wingdings" w:eastAsia="Calibri" w:hAnsi="Wingdings" w:cs="Wingdings"/>
      <w:spacing w:val="-6"/>
      <w:sz w:val="28"/>
      <w:szCs w:val="28"/>
    </w:rPr>
  </w:style>
  <w:style w:type="character" w:customStyle="1" w:styleId="WW8Num14z0">
    <w:name w:val="WW8Num14z0"/>
    <w:rsid w:val="00A31D1C"/>
    <w:rPr>
      <w:rFonts w:ascii="Wingdings" w:eastAsia="Calibri" w:hAnsi="Wingdings" w:cs="Wingdings"/>
      <w:sz w:val="28"/>
      <w:szCs w:val="28"/>
    </w:rPr>
  </w:style>
  <w:style w:type="character" w:customStyle="1" w:styleId="WW8Num15z0">
    <w:name w:val="WW8Num15z0"/>
    <w:rsid w:val="00A31D1C"/>
    <w:rPr>
      <w:rFonts w:ascii="Symbol" w:eastAsia="Times New Roman" w:hAnsi="Symbol" w:cs="Symbol" w:hint="default"/>
      <w:color w:val="000000"/>
      <w:sz w:val="27"/>
      <w:szCs w:val="27"/>
    </w:rPr>
  </w:style>
  <w:style w:type="character" w:customStyle="1" w:styleId="WW8Num16z0">
    <w:name w:val="WW8Num16z0"/>
    <w:rsid w:val="00A31D1C"/>
    <w:rPr>
      <w:rFonts w:ascii="Symbol" w:eastAsia="Times New Roman" w:hAnsi="Symbol" w:cs="Symbol" w:hint="default"/>
      <w:color w:val="000000"/>
      <w:sz w:val="20"/>
      <w:szCs w:val="21"/>
    </w:rPr>
  </w:style>
  <w:style w:type="character" w:customStyle="1" w:styleId="WW8Num17z0">
    <w:name w:val="WW8Num17z0"/>
    <w:rsid w:val="00A31D1C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character" w:customStyle="1" w:styleId="WW8Num17z1">
    <w:name w:val="WW8Num17z1"/>
    <w:rsid w:val="00A31D1C"/>
    <w:rPr>
      <w:rFonts w:ascii="Courier New" w:hAnsi="Courier New" w:cs="Wingdings"/>
    </w:rPr>
  </w:style>
  <w:style w:type="character" w:customStyle="1" w:styleId="WW8Num17z2">
    <w:name w:val="WW8Num17z2"/>
    <w:rsid w:val="00A31D1C"/>
    <w:rPr>
      <w:rFonts w:ascii="Wingdings" w:hAnsi="Wingdings" w:cs="Wingdings"/>
    </w:rPr>
  </w:style>
  <w:style w:type="character" w:customStyle="1" w:styleId="WW8Num17z3">
    <w:name w:val="WW8Num17z3"/>
    <w:rsid w:val="00A31D1C"/>
  </w:style>
  <w:style w:type="character" w:customStyle="1" w:styleId="WW8Num17z4">
    <w:name w:val="WW8Num17z4"/>
    <w:rsid w:val="00A31D1C"/>
  </w:style>
  <w:style w:type="character" w:customStyle="1" w:styleId="WW8Num17z5">
    <w:name w:val="WW8Num17z5"/>
    <w:rsid w:val="00A31D1C"/>
  </w:style>
  <w:style w:type="character" w:customStyle="1" w:styleId="WW8Num17z6">
    <w:name w:val="WW8Num17z6"/>
    <w:rsid w:val="00A31D1C"/>
  </w:style>
  <w:style w:type="character" w:customStyle="1" w:styleId="WW8Num17z7">
    <w:name w:val="WW8Num17z7"/>
    <w:rsid w:val="00A31D1C"/>
  </w:style>
  <w:style w:type="character" w:customStyle="1" w:styleId="WW8Num17z8">
    <w:name w:val="WW8Num17z8"/>
    <w:rsid w:val="00A31D1C"/>
  </w:style>
  <w:style w:type="character" w:customStyle="1" w:styleId="WW8Num6z1">
    <w:name w:val="WW8Num6z1"/>
    <w:rsid w:val="00A31D1C"/>
  </w:style>
  <w:style w:type="character" w:customStyle="1" w:styleId="WW8Num6z2">
    <w:name w:val="WW8Num6z2"/>
    <w:rsid w:val="00A31D1C"/>
  </w:style>
  <w:style w:type="character" w:customStyle="1" w:styleId="WW8Num6z3">
    <w:name w:val="WW8Num6z3"/>
    <w:rsid w:val="00A31D1C"/>
  </w:style>
  <w:style w:type="character" w:customStyle="1" w:styleId="WW8Num6z4">
    <w:name w:val="WW8Num6z4"/>
    <w:rsid w:val="00A31D1C"/>
  </w:style>
  <w:style w:type="character" w:customStyle="1" w:styleId="WW8Num6z5">
    <w:name w:val="WW8Num6z5"/>
    <w:rsid w:val="00A31D1C"/>
  </w:style>
  <w:style w:type="character" w:customStyle="1" w:styleId="WW8Num6z6">
    <w:name w:val="WW8Num6z6"/>
    <w:rsid w:val="00A31D1C"/>
  </w:style>
  <w:style w:type="character" w:customStyle="1" w:styleId="WW8Num6z7">
    <w:name w:val="WW8Num6z7"/>
    <w:rsid w:val="00A31D1C"/>
  </w:style>
  <w:style w:type="character" w:customStyle="1" w:styleId="WW8Num6z8">
    <w:name w:val="WW8Num6z8"/>
    <w:rsid w:val="00A31D1C"/>
  </w:style>
  <w:style w:type="character" w:customStyle="1" w:styleId="WW8Num7z3">
    <w:name w:val="WW8Num7z3"/>
    <w:rsid w:val="00A31D1C"/>
  </w:style>
  <w:style w:type="character" w:customStyle="1" w:styleId="WW8Num7z4">
    <w:name w:val="WW8Num7z4"/>
    <w:rsid w:val="00A31D1C"/>
  </w:style>
  <w:style w:type="character" w:customStyle="1" w:styleId="WW8Num7z5">
    <w:name w:val="WW8Num7z5"/>
    <w:rsid w:val="00A31D1C"/>
  </w:style>
  <w:style w:type="character" w:customStyle="1" w:styleId="WW8Num7z6">
    <w:name w:val="WW8Num7z6"/>
    <w:rsid w:val="00A31D1C"/>
  </w:style>
  <w:style w:type="character" w:customStyle="1" w:styleId="WW8Num7z7">
    <w:name w:val="WW8Num7z7"/>
    <w:rsid w:val="00A31D1C"/>
  </w:style>
  <w:style w:type="character" w:customStyle="1" w:styleId="WW8Num7z8">
    <w:name w:val="WW8Num7z8"/>
    <w:rsid w:val="00A31D1C"/>
  </w:style>
  <w:style w:type="character" w:customStyle="1" w:styleId="WW8Num8z3">
    <w:name w:val="WW8Num8z3"/>
    <w:rsid w:val="00A31D1C"/>
  </w:style>
  <w:style w:type="character" w:customStyle="1" w:styleId="WW8Num8z4">
    <w:name w:val="WW8Num8z4"/>
    <w:rsid w:val="00A31D1C"/>
  </w:style>
  <w:style w:type="character" w:customStyle="1" w:styleId="WW8Num8z5">
    <w:name w:val="WW8Num8z5"/>
    <w:rsid w:val="00A31D1C"/>
  </w:style>
  <w:style w:type="character" w:customStyle="1" w:styleId="WW8Num8z6">
    <w:name w:val="WW8Num8z6"/>
    <w:rsid w:val="00A31D1C"/>
  </w:style>
  <w:style w:type="character" w:customStyle="1" w:styleId="WW8Num8z7">
    <w:name w:val="WW8Num8z7"/>
    <w:rsid w:val="00A31D1C"/>
  </w:style>
  <w:style w:type="character" w:customStyle="1" w:styleId="WW8Num8z8">
    <w:name w:val="WW8Num8z8"/>
    <w:rsid w:val="00A31D1C"/>
  </w:style>
  <w:style w:type="character" w:customStyle="1" w:styleId="WW8Num13z1">
    <w:name w:val="WW8Num13z1"/>
    <w:rsid w:val="00A31D1C"/>
  </w:style>
  <w:style w:type="character" w:customStyle="1" w:styleId="WW8Num13z2">
    <w:name w:val="WW8Num13z2"/>
    <w:rsid w:val="00A31D1C"/>
  </w:style>
  <w:style w:type="character" w:customStyle="1" w:styleId="WW8Num14z1">
    <w:name w:val="WW8Num14z1"/>
    <w:rsid w:val="00A31D1C"/>
  </w:style>
  <w:style w:type="character" w:customStyle="1" w:styleId="WW8Num14z2">
    <w:name w:val="WW8Num14z2"/>
    <w:rsid w:val="00A31D1C"/>
  </w:style>
  <w:style w:type="character" w:customStyle="1" w:styleId="WW8Num15z1">
    <w:name w:val="WW8Num15z1"/>
    <w:rsid w:val="00A31D1C"/>
    <w:rPr>
      <w:rFonts w:ascii="Courier New" w:hAnsi="Courier New" w:cs="Courier New" w:hint="default"/>
      <w:sz w:val="20"/>
    </w:rPr>
  </w:style>
  <w:style w:type="character" w:customStyle="1" w:styleId="WW8Num15z2">
    <w:name w:val="WW8Num15z2"/>
    <w:rsid w:val="00A31D1C"/>
    <w:rPr>
      <w:rFonts w:ascii="Wingdings" w:hAnsi="Wingdings" w:cs="Wingdings" w:hint="default"/>
      <w:sz w:val="20"/>
    </w:rPr>
  </w:style>
  <w:style w:type="character" w:customStyle="1" w:styleId="WW8Num16z1">
    <w:name w:val="WW8Num16z1"/>
    <w:rsid w:val="00A31D1C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A31D1C"/>
    <w:rPr>
      <w:rFonts w:ascii="Wingdings" w:hAnsi="Wingdings" w:cs="Wingdings" w:hint="default"/>
      <w:sz w:val="20"/>
    </w:rPr>
  </w:style>
  <w:style w:type="character" w:customStyle="1" w:styleId="WW8Num18z0">
    <w:name w:val="WW8Num18z0"/>
    <w:rsid w:val="00A31D1C"/>
    <w:rPr>
      <w:rFonts w:ascii="Symbol" w:hAnsi="Symbol" w:cs="Symbol"/>
    </w:rPr>
  </w:style>
  <w:style w:type="character" w:customStyle="1" w:styleId="WW8Num18z1">
    <w:name w:val="WW8Num18z1"/>
    <w:rsid w:val="00A31D1C"/>
    <w:rPr>
      <w:rFonts w:ascii="Courier New" w:hAnsi="Courier New" w:cs="Wingdings"/>
    </w:rPr>
  </w:style>
  <w:style w:type="character" w:customStyle="1" w:styleId="WW8Num18z2">
    <w:name w:val="WW8Num18z2"/>
    <w:rsid w:val="00A31D1C"/>
    <w:rPr>
      <w:rFonts w:ascii="Wingdings" w:hAnsi="Wingdings" w:cs="Wingdings"/>
    </w:rPr>
  </w:style>
  <w:style w:type="character" w:customStyle="1" w:styleId="WW8Num19z0">
    <w:name w:val="WW8Num19z0"/>
    <w:rsid w:val="00A31D1C"/>
    <w:rPr>
      <w:rFonts w:ascii="Symbol" w:hAnsi="Symbol" w:cs="Symbol"/>
      <w:sz w:val="28"/>
      <w:szCs w:val="28"/>
      <w:shd w:val="clear" w:color="auto" w:fill="FFFF00"/>
    </w:rPr>
  </w:style>
  <w:style w:type="character" w:customStyle="1" w:styleId="WW8Num19z1">
    <w:name w:val="WW8Num19z1"/>
    <w:rsid w:val="00A31D1C"/>
    <w:rPr>
      <w:rFonts w:ascii="Courier New" w:hAnsi="Courier New" w:cs="Wingdings"/>
    </w:rPr>
  </w:style>
  <w:style w:type="character" w:customStyle="1" w:styleId="WW8Num19z2">
    <w:name w:val="WW8Num19z2"/>
    <w:rsid w:val="00A31D1C"/>
    <w:rPr>
      <w:rFonts w:ascii="Wingdings" w:hAnsi="Wingdings" w:cs="Wingdings"/>
    </w:rPr>
  </w:style>
  <w:style w:type="character" w:customStyle="1" w:styleId="WW8Num20z0">
    <w:name w:val="WW8Num20z0"/>
    <w:rsid w:val="00A31D1C"/>
    <w:rPr>
      <w:rFonts w:ascii="Symbol" w:hAnsi="Symbol" w:cs="Symbol"/>
    </w:rPr>
  </w:style>
  <w:style w:type="character" w:customStyle="1" w:styleId="WW8Num21z0">
    <w:name w:val="WW8Num21z0"/>
    <w:rsid w:val="00A31D1C"/>
    <w:rPr>
      <w:rFonts w:ascii="Symbol" w:hAnsi="Symbol" w:cs="Symbol"/>
    </w:rPr>
  </w:style>
  <w:style w:type="character" w:customStyle="1" w:styleId="WW8Num22z0">
    <w:name w:val="WW8Num22z0"/>
    <w:rsid w:val="00A31D1C"/>
    <w:rPr>
      <w:rFonts w:ascii="Symbol" w:hAnsi="Symbol" w:cs="Symbol"/>
    </w:rPr>
  </w:style>
  <w:style w:type="character" w:customStyle="1" w:styleId="WW8Num23z0">
    <w:name w:val="WW8Num23z0"/>
    <w:rsid w:val="00A31D1C"/>
    <w:rPr>
      <w:rFonts w:ascii="Symbol" w:hAnsi="Symbol" w:cs="Symbol"/>
    </w:rPr>
  </w:style>
  <w:style w:type="character" w:customStyle="1" w:styleId="WW8Num23z1">
    <w:name w:val="WW8Num23z1"/>
    <w:rsid w:val="00A31D1C"/>
    <w:rPr>
      <w:rFonts w:ascii="Courier New" w:hAnsi="Courier New" w:cs="Wingdings"/>
    </w:rPr>
  </w:style>
  <w:style w:type="character" w:customStyle="1" w:styleId="WW8Num23z2">
    <w:name w:val="WW8Num23z2"/>
    <w:rsid w:val="00A31D1C"/>
    <w:rPr>
      <w:rFonts w:ascii="Wingdings" w:hAnsi="Wingdings" w:cs="Wingdings"/>
    </w:rPr>
  </w:style>
  <w:style w:type="character" w:customStyle="1" w:styleId="WW8Num23z3">
    <w:name w:val="WW8Num23z3"/>
    <w:rsid w:val="00A31D1C"/>
  </w:style>
  <w:style w:type="character" w:customStyle="1" w:styleId="WW8Num23z4">
    <w:name w:val="WW8Num23z4"/>
    <w:rsid w:val="00A31D1C"/>
  </w:style>
  <w:style w:type="character" w:customStyle="1" w:styleId="WW8Num23z5">
    <w:name w:val="WW8Num23z5"/>
    <w:rsid w:val="00A31D1C"/>
  </w:style>
  <w:style w:type="character" w:customStyle="1" w:styleId="WW8Num23z6">
    <w:name w:val="WW8Num23z6"/>
    <w:rsid w:val="00A31D1C"/>
  </w:style>
  <w:style w:type="character" w:customStyle="1" w:styleId="WW8Num23z7">
    <w:name w:val="WW8Num23z7"/>
    <w:rsid w:val="00A31D1C"/>
  </w:style>
  <w:style w:type="character" w:customStyle="1" w:styleId="WW8Num23z8">
    <w:name w:val="WW8Num23z8"/>
    <w:rsid w:val="00A31D1C"/>
  </w:style>
  <w:style w:type="character" w:customStyle="1" w:styleId="WW8Num24z0">
    <w:name w:val="WW8Num24z0"/>
    <w:rsid w:val="00A31D1C"/>
    <w:rPr>
      <w:rFonts w:ascii="Symbol" w:hAnsi="Symbol" w:cs="Symbol"/>
      <w:sz w:val="28"/>
      <w:szCs w:val="28"/>
      <w:shd w:val="clear" w:color="auto" w:fill="FFFF00"/>
    </w:rPr>
  </w:style>
  <w:style w:type="character" w:customStyle="1" w:styleId="WW8Num24z1">
    <w:name w:val="WW8Num24z1"/>
    <w:rsid w:val="00A31D1C"/>
    <w:rPr>
      <w:rFonts w:ascii="Courier New" w:hAnsi="Courier New" w:cs="Wingdings"/>
    </w:rPr>
  </w:style>
  <w:style w:type="character" w:customStyle="1" w:styleId="WW8Num24z3">
    <w:name w:val="WW8Num24z3"/>
    <w:rsid w:val="00A31D1C"/>
    <w:rPr>
      <w:rFonts w:ascii="Symbol" w:hAnsi="Symbol" w:cs="Symbol" w:hint="default"/>
    </w:rPr>
  </w:style>
  <w:style w:type="character" w:customStyle="1" w:styleId="31">
    <w:name w:val="Основной шрифт абзаца3"/>
    <w:rsid w:val="00A31D1C"/>
  </w:style>
  <w:style w:type="character" w:customStyle="1" w:styleId="WW8Num9z3">
    <w:name w:val="WW8Num9z3"/>
    <w:rsid w:val="00A31D1C"/>
  </w:style>
  <w:style w:type="character" w:customStyle="1" w:styleId="WW8Num9z4">
    <w:name w:val="WW8Num9z4"/>
    <w:rsid w:val="00A31D1C"/>
  </w:style>
  <w:style w:type="character" w:customStyle="1" w:styleId="WW8Num9z5">
    <w:name w:val="WW8Num9z5"/>
    <w:rsid w:val="00A31D1C"/>
  </w:style>
  <w:style w:type="character" w:customStyle="1" w:styleId="WW8Num9z6">
    <w:name w:val="WW8Num9z6"/>
    <w:rsid w:val="00A31D1C"/>
  </w:style>
  <w:style w:type="character" w:customStyle="1" w:styleId="WW8Num9z7">
    <w:name w:val="WW8Num9z7"/>
    <w:rsid w:val="00A31D1C"/>
  </w:style>
  <w:style w:type="character" w:customStyle="1" w:styleId="WW8Num9z8">
    <w:name w:val="WW8Num9z8"/>
    <w:rsid w:val="00A31D1C"/>
  </w:style>
  <w:style w:type="character" w:customStyle="1" w:styleId="WW8Num10z3">
    <w:name w:val="WW8Num10z3"/>
    <w:rsid w:val="00A31D1C"/>
  </w:style>
  <w:style w:type="character" w:customStyle="1" w:styleId="WW8Num10z4">
    <w:name w:val="WW8Num10z4"/>
    <w:rsid w:val="00A31D1C"/>
  </w:style>
  <w:style w:type="character" w:customStyle="1" w:styleId="WW8Num10z5">
    <w:name w:val="WW8Num10z5"/>
    <w:rsid w:val="00A31D1C"/>
  </w:style>
  <w:style w:type="character" w:customStyle="1" w:styleId="WW8Num10z6">
    <w:name w:val="WW8Num10z6"/>
    <w:rsid w:val="00A31D1C"/>
  </w:style>
  <w:style w:type="character" w:customStyle="1" w:styleId="WW8Num10z7">
    <w:name w:val="WW8Num10z7"/>
    <w:rsid w:val="00A31D1C"/>
  </w:style>
  <w:style w:type="character" w:customStyle="1" w:styleId="WW8Num10z8">
    <w:name w:val="WW8Num10z8"/>
    <w:rsid w:val="00A31D1C"/>
  </w:style>
  <w:style w:type="character" w:customStyle="1" w:styleId="WW8Num11z3">
    <w:name w:val="WW8Num11z3"/>
    <w:rsid w:val="00A31D1C"/>
  </w:style>
  <w:style w:type="character" w:customStyle="1" w:styleId="WW8Num11z4">
    <w:name w:val="WW8Num11z4"/>
    <w:rsid w:val="00A31D1C"/>
  </w:style>
  <w:style w:type="character" w:customStyle="1" w:styleId="WW8Num11z5">
    <w:name w:val="WW8Num11z5"/>
    <w:rsid w:val="00A31D1C"/>
  </w:style>
  <w:style w:type="character" w:customStyle="1" w:styleId="WW8Num11z6">
    <w:name w:val="WW8Num11z6"/>
    <w:rsid w:val="00A31D1C"/>
  </w:style>
  <w:style w:type="character" w:customStyle="1" w:styleId="WW8Num11z7">
    <w:name w:val="WW8Num11z7"/>
    <w:rsid w:val="00A31D1C"/>
  </w:style>
  <w:style w:type="character" w:customStyle="1" w:styleId="WW8Num11z8">
    <w:name w:val="WW8Num11z8"/>
    <w:rsid w:val="00A31D1C"/>
  </w:style>
  <w:style w:type="character" w:customStyle="1" w:styleId="WW8Num12z3">
    <w:name w:val="WW8Num12z3"/>
    <w:rsid w:val="00A31D1C"/>
  </w:style>
  <w:style w:type="character" w:customStyle="1" w:styleId="WW8Num12z4">
    <w:name w:val="WW8Num12z4"/>
    <w:rsid w:val="00A31D1C"/>
  </w:style>
  <w:style w:type="character" w:customStyle="1" w:styleId="WW8Num12z5">
    <w:name w:val="WW8Num12z5"/>
    <w:rsid w:val="00A31D1C"/>
  </w:style>
  <w:style w:type="character" w:customStyle="1" w:styleId="WW8Num12z6">
    <w:name w:val="WW8Num12z6"/>
    <w:rsid w:val="00A31D1C"/>
  </w:style>
  <w:style w:type="character" w:customStyle="1" w:styleId="WW8Num12z7">
    <w:name w:val="WW8Num12z7"/>
    <w:rsid w:val="00A31D1C"/>
  </w:style>
  <w:style w:type="character" w:customStyle="1" w:styleId="WW8Num12z8">
    <w:name w:val="WW8Num12z8"/>
    <w:rsid w:val="00A31D1C"/>
  </w:style>
  <w:style w:type="character" w:customStyle="1" w:styleId="WW8Num13z3">
    <w:name w:val="WW8Num13z3"/>
    <w:rsid w:val="00A31D1C"/>
  </w:style>
  <w:style w:type="character" w:customStyle="1" w:styleId="WW8Num13z4">
    <w:name w:val="WW8Num13z4"/>
    <w:rsid w:val="00A31D1C"/>
  </w:style>
  <w:style w:type="character" w:customStyle="1" w:styleId="WW8Num13z5">
    <w:name w:val="WW8Num13z5"/>
    <w:rsid w:val="00A31D1C"/>
  </w:style>
  <w:style w:type="character" w:customStyle="1" w:styleId="WW8Num13z6">
    <w:name w:val="WW8Num13z6"/>
    <w:rsid w:val="00A31D1C"/>
  </w:style>
  <w:style w:type="character" w:customStyle="1" w:styleId="WW8Num13z7">
    <w:name w:val="WW8Num13z7"/>
    <w:rsid w:val="00A31D1C"/>
  </w:style>
  <w:style w:type="character" w:customStyle="1" w:styleId="WW8Num13z8">
    <w:name w:val="WW8Num13z8"/>
    <w:rsid w:val="00A31D1C"/>
  </w:style>
  <w:style w:type="character" w:customStyle="1" w:styleId="WW8Num20z1">
    <w:name w:val="WW8Num20z1"/>
    <w:rsid w:val="00A31D1C"/>
    <w:rPr>
      <w:rFonts w:ascii="Courier New" w:hAnsi="Courier New" w:cs="Wingdings"/>
    </w:rPr>
  </w:style>
  <w:style w:type="character" w:customStyle="1" w:styleId="WW8Num20z2">
    <w:name w:val="WW8Num20z2"/>
    <w:rsid w:val="00A31D1C"/>
    <w:rPr>
      <w:rFonts w:ascii="Wingdings" w:hAnsi="Wingdings" w:cs="Wingdings"/>
    </w:rPr>
  </w:style>
  <w:style w:type="character" w:customStyle="1" w:styleId="WW8Num21z1">
    <w:name w:val="WW8Num21z1"/>
    <w:rsid w:val="00A31D1C"/>
    <w:rPr>
      <w:rFonts w:ascii="Courier New" w:hAnsi="Courier New" w:cs="Wingdings"/>
    </w:rPr>
  </w:style>
  <w:style w:type="character" w:customStyle="1" w:styleId="WW8Num21z2">
    <w:name w:val="WW8Num21z2"/>
    <w:rsid w:val="00A31D1C"/>
    <w:rPr>
      <w:rFonts w:ascii="Wingdings" w:hAnsi="Wingdings" w:cs="Wingdings"/>
    </w:rPr>
  </w:style>
  <w:style w:type="character" w:customStyle="1" w:styleId="WW8Num22z1">
    <w:name w:val="WW8Num22z1"/>
    <w:rsid w:val="00A31D1C"/>
    <w:rPr>
      <w:rFonts w:ascii="Courier New" w:hAnsi="Courier New" w:cs="Wingdings"/>
    </w:rPr>
  </w:style>
  <w:style w:type="character" w:customStyle="1" w:styleId="WW8Num22z2">
    <w:name w:val="WW8Num22z2"/>
    <w:rsid w:val="00A31D1C"/>
    <w:rPr>
      <w:rFonts w:ascii="Wingdings" w:hAnsi="Wingdings" w:cs="Wingdings"/>
    </w:rPr>
  </w:style>
  <w:style w:type="character" w:customStyle="1" w:styleId="WW8Num24z2">
    <w:name w:val="WW8Num24z2"/>
    <w:rsid w:val="00A31D1C"/>
    <w:rPr>
      <w:rFonts w:ascii="Wingdings" w:hAnsi="Wingdings" w:cs="Wingdings"/>
    </w:rPr>
  </w:style>
  <w:style w:type="character" w:customStyle="1" w:styleId="WW8Num25z0">
    <w:name w:val="WW8Num25z0"/>
    <w:rsid w:val="00A31D1C"/>
    <w:rPr>
      <w:rFonts w:ascii="Symbol" w:hAnsi="Symbol" w:cs="Symbol"/>
    </w:rPr>
  </w:style>
  <w:style w:type="character" w:customStyle="1" w:styleId="WW8Num25z1">
    <w:name w:val="WW8Num25z1"/>
    <w:rsid w:val="00A31D1C"/>
    <w:rPr>
      <w:rFonts w:ascii="Courier New" w:hAnsi="Courier New" w:cs="Wingdings"/>
    </w:rPr>
  </w:style>
  <w:style w:type="character" w:customStyle="1" w:styleId="WW8Num25z2">
    <w:name w:val="WW8Num25z2"/>
    <w:rsid w:val="00A31D1C"/>
    <w:rPr>
      <w:rFonts w:ascii="Wingdings" w:hAnsi="Wingdings" w:cs="Wingdings"/>
    </w:rPr>
  </w:style>
  <w:style w:type="character" w:customStyle="1" w:styleId="WW8Num26z0">
    <w:name w:val="WW8Num26z0"/>
    <w:rsid w:val="00A31D1C"/>
    <w:rPr>
      <w:rFonts w:ascii="Symbol" w:hAnsi="Symbol" w:cs="Symbol"/>
      <w:sz w:val="28"/>
      <w:szCs w:val="28"/>
    </w:rPr>
  </w:style>
  <w:style w:type="character" w:customStyle="1" w:styleId="WW8Num26z1">
    <w:name w:val="WW8Num26z1"/>
    <w:rsid w:val="00A31D1C"/>
    <w:rPr>
      <w:rFonts w:ascii="Courier New" w:hAnsi="Courier New" w:cs="Wingdings"/>
    </w:rPr>
  </w:style>
  <w:style w:type="character" w:customStyle="1" w:styleId="WW8Num26z2">
    <w:name w:val="WW8Num26z2"/>
    <w:rsid w:val="00A31D1C"/>
    <w:rPr>
      <w:rFonts w:ascii="Wingdings" w:hAnsi="Wingdings" w:cs="Wingdings"/>
    </w:rPr>
  </w:style>
  <w:style w:type="character" w:customStyle="1" w:styleId="WW8Num27z0">
    <w:name w:val="WW8Num27z0"/>
    <w:rsid w:val="00A31D1C"/>
  </w:style>
  <w:style w:type="character" w:customStyle="1" w:styleId="WW8Num27z1">
    <w:name w:val="WW8Num27z1"/>
    <w:rsid w:val="00A31D1C"/>
  </w:style>
  <w:style w:type="character" w:customStyle="1" w:styleId="WW8Num27z2">
    <w:name w:val="WW8Num27z2"/>
    <w:rsid w:val="00A31D1C"/>
  </w:style>
  <w:style w:type="character" w:customStyle="1" w:styleId="WW8Num27z3">
    <w:name w:val="WW8Num27z3"/>
    <w:rsid w:val="00A31D1C"/>
  </w:style>
  <w:style w:type="character" w:customStyle="1" w:styleId="WW8Num27z4">
    <w:name w:val="WW8Num27z4"/>
    <w:rsid w:val="00A31D1C"/>
  </w:style>
  <w:style w:type="character" w:customStyle="1" w:styleId="WW8Num27z5">
    <w:name w:val="WW8Num27z5"/>
    <w:rsid w:val="00A31D1C"/>
  </w:style>
  <w:style w:type="character" w:customStyle="1" w:styleId="WW8Num27z6">
    <w:name w:val="WW8Num27z6"/>
    <w:rsid w:val="00A31D1C"/>
  </w:style>
  <w:style w:type="character" w:customStyle="1" w:styleId="WW8Num27z7">
    <w:name w:val="WW8Num27z7"/>
    <w:rsid w:val="00A31D1C"/>
  </w:style>
  <w:style w:type="character" w:customStyle="1" w:styleId="WW8Num27z8">
    <w:name w:val="WW8Num27z8"/>
    <w:rsid w:val="00A31D1C"/>
  </w:style>
  <w:style w:type="character" w:customStyle="1" w:styleId="WW8Num28z0">
    <w:name w:val="WW8Num28z0"/>
    <w:rsid w:val="00A31D1C"/>
    <w:rPr>
      <w:rFonts w:ascii="Wingdings" w:hAnsi="Wingdings" w:cs="Wingdings" w:hint="default"/>
    </w:rPr>
  </w:style>
  <w:style w:type="character" w:customStyle="1" w:styleId="WW8Num28z1">
    <w:name w:val="WW8Num28z1"/>
    <w:rsid w:val="00A31D1C"/>
    <w:rPr>
      <w:rFonts w:ascii="Courier New" w:hAnsi="Courier New" w:cs="Courier New" w:hint="default"/>
    </w:rPr>
  </w:style>
  <w:style w:type="character" w:customStyle="1" w:styleId="WW8Num28z3">
    <w:name w:val="WW8Num28z3"/>
    <w:rsid w:val="00A31D1C"/>
    <w:rPr>
      <w:rFonts w:ascii="Symbol" w:hAnsi="Symbol" w:cs="Symbol" w:hint="default"/>
    </w:rPr>
  </w:style>
  <w:style w:type="character" w:customStyle="1" w:styleId="WW8Num29z0">
    <w:name w:val="WW8Num29z0"/>
    <w:rsid w:val="00A31D1C"/>
    <w:rPr>
      <w:rFonts w:ascii="Wingdings" w:hAnsi="Wingdings" w:cs="Wingdings" w:hint="default"/>
    </w:rPr>
  </w:style>
  <w:style w:type="character" w:customStyle="1" w:styleId="WW8Num29z1">
    <w:name w:val="WW8Num29z1"/>
    <w:rsid w:val="00A31D1C"/>
    <w:rPr>
      <w:rFonts w:ascii="Courier New" w:hAnsi="Courier New" w:cs="Courier New" w:hint="default"/>
    </w:rPr>
  </w:style>
  <w:style w:type="character" w:customStyle="1" w:styleId="WW8Num29z3">
    <w:name w:val="WW8Num29z3"/>
    <w:rsid w:val="00A31D1C"/>
    <w:rPr>
      <w:rFonts w:ascii="Symbol" w:hAnsi="Symbol" w:cs="Symbol" w:hint="default"/>
    </w:rPr>
  </w:style>
  <w:style w:type="character" w:customStyle="1" w:styleId="WW8Num30z0">
    <w:name w:val="WW8Num30z0"/>
    <w:rsid w:val="00A31D1C"/>
    <w:rPr>
      <w:rFonts w:ascii="Wingdings" w:hAnsi="Wingdings" w:cs="Wingdings" w:hint="default"/>
      <w:sz w:val="28"/>
      <w:szCs w:val="28"/>
    </w:rPr>
  </w:style>
  <w:style w:type="character" w:customStyle="1" w:styleId="WW8Num30z1">
    <w:name w:val="WW8Num30z1"/>
    <w:rsid w:val="00A31D1C"/>
    <w:rPr>
      <w:rFonts w:ascii="Courier New" w:hAnsi="Courier New" w:cs="Courier New" w:hint="default"/>
    </w:rPr>
  </w:style>
  <w:style w:type="character" w:customStyle="1" w:styleId="WW8Num30z3">
    <w:name w:val="WW8Num30z3"/>
    <w:rsid w:val="00A31D1C"/>
    <w:rPr>
      <w:rFonts w:ascii="Symbol" w:hAnsi="Symbol" w:cs="Symbol" w:hint="default"/>
    </w:rPr>
  </w:style>
  <w:style w:type="character" w:customStyle="1" w:styleId="21">
    <w:name w:val="Основной шрифт абзаца2"/>
    <w:rsid w:val="00A31D1C"/>
  </w:style>
  <w:style w:type="character" w:customStyle="1" w:styleId="WW8Num14z3">
    <w:name w:val="WW8Num14z3"/>
    <w:rsid w:val="00A31D1C"/>
  </w:style>
  <w:style w:type="character" w:customStyle="1" w:styleId="WW8Num14z4">
    <w:name w:val="WW8Num14z4"/>
    <w:rsid w:val="00A31D1C"/>
  </w:style>
  <w:style w:type="character" w:customStyle="1" w:styleId="WW8Num14z5">
    <w:name w:val="WW8Num14z5"/>
    <w:rsid w:val="00A31D1C"/>
  </w:style>
  <w:style w:type="character" w:customStyle="1" w:styleId="WW8Num14z6">
    <w:name w:val="WW8Num14z6"/>
    <w:rsid w:val="00A31D1C"/>
  </w:style>
  <w:style w:type="character" w:customStyle="1" w:styleId="WW8Num14z7">
    <w:name w:val="WW8Num14z7"/>
    <w:rsid w:val="00A31D1C"/>
  </w:style>
  <w:style w:type="character" w:customStyle="1" w:styleId="WW8Num14z8">
    <w:name w:val="WW8Num14z8"/>
    <w:rsid w:val="00A31D1C"/>
  </w:style>
  <w:style w:type="character" w:customStyle="1" w:styleId="12">
    <w:name w:val="Основной шрифт абзаца1"/>
    <w:rsid w:val="00A31D1C"/>
  </w:style>
  <w:style w:type="character" w:customStyle="1" w:styleId="41">
    <w:name w:val="Основной шрифт абзаца4"/>
    <w:rsid w:val="00A31D1C"/>
  </w:style>
  <w:style w:type="character" w:customStyle="1" w:styleId="a3">
    <w:name w:val="Текст выноски Знак"/>
    <w:uiPriority w:val="99"/>
    <w:rsid w:val="00A31D1C"/>
    <w:rPr>
      <w:rFonts w:ascii="Segoe UI" w:hAnsi="Segoe UI" w:cs="Segoe UI"/>
      <w:sz w:val="18"/>
      <w:szCs w:val="18"/>
    </w:rPr>
  </w:style>
  <w:style w:type="character" w:customStyle="1" w:styleId="a4">
    <w:name w:val="Маркеры списка"/>
    <w:rsid w:val="00A31D1C"/>
    <w:rPr>
      <w:rFonts w:ascii="OpenSymbol" w:eastAsia="OpenSymbol" w:hAnsi="OpenSymbol" w:cs="OpenSymbol"/>
    </w:rPr>
  </w:style>
  <w:style w:type="character" w:customStyle="1" w:styleId="a5">
    <w:name w:val="Символ сноски"/>
    <w:rsid w:val="00A31D1C"/>
    <w:rPr>
      <w:vertAlign w:val="superscript"/>
    </w:rPr>
  </w:style>
  <w:style w:type="character" w:customStyle="1" w:styleId="13">
    <w:name w:val="Знак сноски1"/>
    <w:rsid w:val="00A31D1C"/>
    <w:rPr>
      <w:vertAlign w:val="superscript"/>
    </w:rPr>
  </w:style>
  <w:style w:type="character" w:customStyle="1" w:styleId="a6">
    <w:name w:val="Символы концевой сноски"/>
    <w:rsid w:val="00A31D1C"/>
    <w:rPr>
      <w:vertAlign w:val="superscript"/>
    </w:rPr>
  </w:style>
  <w:style w:type="character" w:customStyle="1" w:styleId="WW-">
    <w:name w:val="WW-Символы концевой сноски"/>
    <w:rsid w:val="00A31D1C"/>
  </w:style>
  <w:style w:type="character" w:styleId="a7">
    <w:name w:val="Hyperlink"/>
    <w:uiPriority w:val="99"/>
    <w:rsid w:val="00A31D1C"/>
    <w:rPr>
      <w:color w:val="000080"/>
      <w:u w:val="single"/>
    </w:rPr>
  </w:style>
  <w:style w:type="character" w:customStyle="1" w:styleId="ListLabel3">
    <w:name w:val="ListLabel 3"/>
    <w:rsid w:val="00A31D1C"/>
    <w:rPr>
      <w:rFonts w:cs="Times New Roman"/>
      <w:b/>
      <w:sz w:val="28"/>
      <w:szCs w:val="28"/>
    </w:rPr>
  </w:style>
  <w:style w:type="character" w:customStyle="1" w:styleId="ListLabel1">
    <w:name w:val="ListLabel 1"/>
    <w:rsid w:val="00A31D1C"/>
    <w:rPr>
      <w:rFonts w:cs="Wingdings"/>
    </w:rPr>
  </w:style>
  <w:style w:type="character" w:customStyle="1" w:styleId="ListLabel2">
    <w:name w:val="ListLabel 2"/>
    <w:rsid w:val="00A31D1C"/>
    <w:rPr>
      <w:rFonts w:cs="Wingdings"/>
      <w:sz w:val="28"/>
      <w:szCs w:val="28"/>
    </w:rPr>
  </w:style>
  <w:style w:type="character" w:customStyle="1" w:styleId="ListLabel4">
    <w:name w:val="ListLabel 4"/>
    <w:rsid w:val="00A31D1C"/>
    <w:rPr>
      <w:b/>
    </w:rPr>
  </w:style>
  <w:style w:type="character" w:customStyle="1" w:styleId="22">
    <w:name w:val="Знак сноски2"/>
    <w:rsid w:val="00A31D1C"/>
    <w:rPr>
      <w:vertAlign w:val="superscript"/>
    </w:rPr>
  </w:style>
  <w:style w:type="character" w:customStyle="1" w:styleId="a8">
    <w:name w:val="Символ нумерации"/>
    <w:rsid w:val="00A31D1C"/>
  </w:style>
  <w:style w:type="character" w:customStyle="1" w:styleId="14">
    <w:name w:val="Текст выноски Знак1"/>
    <w:rsid w:val="00A31D1C"/>
    <w:rPr>
      <w:rFonts w:ascii="Tahoma" w:eastAsia="SimSun" w:hAnsi="Tahoma" w:cs="Tahoma"/>
      <w:sz w:val="16"/>
      <w:szCs w:val="16"/>
    </w:rPr>
  </w:style>
  <w:style w:type="character" w:customStyle="1" w:styleId="23">
    <w:name w:val="Знак сноски2"/>
    <w:rsid w:val="00A31D1C"/>
    <w:rPr>
      <w:vertAlign w:val="superscript"/>
    </w:rPr>
  </w:style>
  <w:style w:type="character" w:customStyle="1" w:styleId="15">
    <w:name w:val="Знак концевой сноски1"/>
    <w:rsid w:val="00A31D1C"/>
    <w:rPr>
      <w:vertAlign w:val="superscript"/>
    </w:rPr>
  </w:style>
  <w:style w:type="character" w:customStyle="1" w:styleId="a9">
    <w:name w:val="Верхний колонтитул Знак"/>
    <w:uiPriority w:val="99"/>
    <w:rsid w:val="00A31D1C"/>
    <w:rPr>
      <w:rFonts w:ascii="Calibri" w:eastAsia="SimSun" w:hAnsi="Calibri" w:cs="font318"/>
      <w:sz w:val="22"/>
      <w:szCs w:val="22"/>
    </w:rPr>
  </w:style>
  <w:style w:type="character" w:customStyle="1" w:styleId="aa">
    <w:name w:val="Нижний колонтитул Знак"/>
    <w:uiPriority w:val="99"/>
    <w:rsid w:val="00A31D1C"/>
    <w:rPr>
      <w:rFonts w:ascii="Calibri" w:eastAsia="SimSun" w:hAnsi="Calibri" w:cs="font318"/>
      <w:sz w:val="22"/>
      <w:szCs w:val="22"/>
    </w:rPr>
  </w:style>
  <w:style w:type="character" w:customStyle="1" w:styleId="32">
    <w:name w:val="Знак сноски3"/>
    <w:rsid w:val="00A31D1C"/>
    <w:rPr>
      <w:vertAlign w:val="superscript"/>
    </w:rPr>
  </w:style>
  <w:style w:type="character" w:customStyle="1" w:styleId="24">
    <w:name w:val="Знак концевой сноски2"/>
    <w:rsid w:val="00A31D1C"/>
    <w:rPr>
      <w:vertAlign w:val="superscript"/>
    </w:rPr>
  </w:style>
  <w:style w:type="character" w:styleId="ab">
    <w:name w:val="footnote reference"/>
    <w:uiPriority w:val="99"/>
    <w:rsid w:val="00A31D1C"/>
    <w:rPr>
      <w:vertAlign w:val="superscript"/>
    </w:rPr>
  </w:style>
  <w:style w:type="character" w:styleId="ac">
    <w:name w:val="endnote reference"/>
    <w:uiPriority w:val="99"/>
    <w:rsid w:val="00A31D1C"/>
    <w:rPr>
      <w:vertAlign w:val="superscript"/>
    </w:rPr>
  </w:style>
  <w:style w:type="paragraph" w:customStyle="1" w:styleId="ad">
    <w:basedOn w:val="a"/>
    <w:next w:val="ae"/>
    <w:rsid w:val="00A31D1C"/>
    <w:pPr>
      <w:keepNext/>
      <w:suppressAutoHyphens/>
      <w:spacing w:before="240" w:after="120" w:line="252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e">
    <w:name w:val="Body Text"/>
    <w:basedOn w:val="a"/>
    <w:link w:val="af"/>
    <w:uiPriority w:val="99"/>
    <w:qFormat/>
    <w:rsid w:val="00A31D1C"/>
    <w:pPr>
      <w:suppressAutoHyphens/>
      <w:spacing w:after="120" w:line="252" w:lineRule="auto"/>
    </w:pPr>
    <w:rPr>
      <w:rFonts w:ascii="Calibri" w:eastAsia="SimSun" w:hAnsi="Calibri" w:cs="font318"/>
      <w:lang w:eastAsia="ar-SA"/>
    </w:rPr>
  </w:style>
  <w:style w:type="character" w:customStyle="1" w:styleId="af">
    <w:name w:val="Основной текст Знак"/>
    <w:basedOn w:val="a0"/>
    <w:link w:val="ae"/>
    <w:uiPriority w:val="99"/>
    <w:rsid w:val="00A31D1C"/>
    <w:rPr>
      <w:rFonts w:ascii="Calibri" w:eastAsia="SimSun" w:hAnsi="Calibri" w:cs="font318"/>
      <w:lang w:eastAsia="ar-SA"/>
    </w:rPr>
  </w:style>
  <w:style w:type="paragraph" w:styleId="af0">
    <w:name w:val="List"/>
    <w:basedOn w:val="ae"/>
    <w:rsid w:val="00A31D1C"/>
    <w:rPr>
      <w:rFonts w:cs="Arial"/>
    </w:rPr>
  </w:style>
  <w:style w:type="paragraph" w:customStyle="1" w:styleId="42">
    <w:name w:val="Название4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43">
    <w:name w:val="Указатель4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33">
    <w:name w:val="Название3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25">
    <w:name w:val="Название2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16">
    <w:name w:val="Название1"/>
    <w:basedOn w:val="a"/>
    <w:rsid w:val="00A31D1C"/>
    <w:pPr>
      <w:suppressLineNumbers/>
      <w:suppressAutoHyphens/>
      <w:spacing w:before="120" w:after="120" w:line="252" w:lineRule="auto"/>
    </w:pPr>
    <w:rPr>
      <w:rFonts w:ascii="Calibri" w:eastAsia="SimSun" w:hAnsi="Calibri" w:cs="Ari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Arial"/>
      <w:lang w:eastAsia="ar-SA"/>
    </w:rPr>
  </w:style>
  <w:style w:type="paragraph" w:customStyle="1" w:styleId="18">
    <w:name w:val="Текст выноски1"/>
    <w:basedOn w:val="a"/>
    <w:rsid w:val="00A31D1C"/>
    <w:pPr>
      <w:suppressAutoHyphens/>
      <w:spacing w:after="0" w:line="100" w:lineRule="atLeast"/>
    </w:pPr>
    <w:rPr>
      <w:rFonts w:ascii="Segoe UI" w:eastAsia="SimSun" w:hAnsi="Segoe UI" w:cs="Segoe UI"/>
      <w:sz w:val="18"/>
      <w:szCs w:val="18"/>
      <w:lang w:eastAsia="ar-SA"/>
    </w:rPr>
  </w:style>
  <w:style w:type="paragraph" w:customStyle="1" w:styleId="ConsPlusNormal">
    <w:name w:val="ConsPlusNormal"/>
    <w:rsid w:val="00A31D1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A31D1C"/>
    <w:pPr>
      <w:suppressAutoHyphens/>
      <w:spacing w:after="120" w:line="480" w:lineRule="auto"/>
      <w:ind w:left="283"/>
    </w:pPr>
    <w:rPr>
      <w:rFonts w:ascii="Calibri" w:eastAsia="Calibri" w:hAnsi="Calibri" w:cs="font318"/>
      <w:lang w:val="x-none" w:eastAsia="ar-SA"/>
    </w:rPr>
  </w:style>
  <w:style w:type="paragraph" w:styleId="af1">
    <w:name w:val="footnote text"/>
    <w:basedOn w:val="a"/>
    <w:link w:val="af2"/>
    <w:uiPriority w:val="99"/>
    <w:rsid w:val="00A31D1C"/>
    <w:pPr>
      <w:suppressLineNumbers/>
      <w:suppressAutoHyphens/>
      <w:spacing w:after="160" w:line="252" w:lineRule="auto"/>
      <w:ind w:left="283" w:hanging="283"/>
    </w:pPr>
    <w:rPr>
      <w:rFonts w:ascii="Calibri" w:eastAsia="SimSun" w:hAnsi="Calibri" w:cs="font318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uiPriority w:val="99"/>
    <w:rsid w:val="00A31D1C"/>
    <w:rPr>
      <w:rFonts w:ascii="Calibri" w:eastAsia="SimSun" w:hAnsi="Calibri" w:cs="font318"/>
      <w:sz w:val="20"/>
      <w:szCs w:val="20"/>
      <w:lang w:eastAsia="ar-SA"/>
    </w:rPr>
  </w:style>
  <w:style w:type="paragraph" w:customStyle="1" w:styleId="ConsPlusTitle">
    <w:name w:val="ConsPlusTitle"/>
    <w:rsid w:val="00A31D1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szCs w:val="20"/>
      <w:lang w:eastAsia="ar-SA"/>
    </w:rPr>
  </w:style>
  <w:style w:type="paragraph" w:customStyle="1" w:styleId="Default">
    <w:name w:val="Default"/>
    <w:rsid w:val="00A31D1C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19">
    <w:name w:val="Абзац списка1"/>
    <w:basedOn w:val="a"/>
    <w:rsid w:val="00A31D1C"/>
    <w:pPr>
      <w:suppressAutoHyphens/>
      <w:spacing w:after="160" w:line="252" w:lineRule="auto"/>
      <w:ind w:left="720"/>
    </w:pPr>
    <w:rPr>
      <w:rFonts w:ascii="Calibri" w:eastAsia="SimSun" w:hAnsi="Calibri" w:cs="font318"/>
      <w:lang w:eastAsia="ar-SA"/>
    </w:rPr>
  </w:style>
  <w:style w:type="paragraph" w:customStyle="1" w:styleId="1a">
    <w:name w:val="Текст сноски1"/>
    <w:basedOn w:val="a"/>
    <w:rsid w:val="00A31D1C"/>
    <w:pPr>
      <w:spacing w:after="0" w:line="100" w:lineRule="atLeast"/>
    </w:pPr>
    <w:rPr>
      <w:rFonts w:ascii="Calibri" w:eastAsia="SimSun" w:hAnsi="Calibri" w:cs="font318"/>
      <w:sz w:val="20"/>
      <w:szCs w:val="20"/>
      <w:lang w:eastAsia="ar-SA"/>
    </w:rPr>
  </w:style>
  <w:style w:type="paragraph" w:customStyle="1" w:styleId="1b">
    <w:name w:val="Без интервала1"/>
    <w:rsid w:val="00A31D1C"/>
    <w:pPr>
      <w:suppressAutoHyphens/>
      <w:spacing w:after="0" w:line="100" w:lineRule="atLeast"/>
    </w:pPr>
    <w:rPr>
      <w:rFonts w:ascii="Times New Roman" w:eastAsia="SimSun" w:hAnsi="Times New Roman" w:cs="Arial"/>
      <w:sz w:val="24"/>
      <w:szCs w:val="24"/>
      <w:lang w:eastAsia="hi-IN" w:bidi="hi-IN"/>
    </w:rPr>
  </w:style>
  <w:style w:type="paragraph" w:styleId="af3">
    <w:name w:val="footer"/>
    <w:basedOn w:val="a"/>
    <w:link w:val="1c"/>
    <w:uiPriority w:val="99"/>
    <w:rsid w:val="00A31D1C"/>
    <w:pPr>
      <w:tabs>
        <w:tab w:val="center" w:pos="4677"/>
        <w:tab w:val="right" w:pos="9355"/>
      </w:tabs>
      <w:suppressAutoHyphens/>
      <w:spacing w:after="160" w:line="252" w:lineRule="auto"/>
    </w:pPr>
    <w:rPr>
      <w:rFonts w:ascii="Calibri" w:eastAsia="SimSun" w:hAnsi="Calibri" w:cs="font318"/>
      <w:lang w:eastAsia="ar-SA"/>
    </w:rPr>
  </w:style>
  <w:style w:type="character" w:customStyle="1" w:styleId="1c">
    <w:name w:val="Нижний колонтитул Знак1"/>
    <w:basedOn w:val="a0"/>
    <w:link w:val="af3"/>
    <w:uiPriority w:val="99"/>
    <w:rsid w:val="00A31D1C"/>
    <w:rPr>
      <w:rFonts w:ascii="Calibri" w:eastAsia="SimSun" w:hAnsi="Calibri" w:cs="font318"/>
      <w:lang w:eastAsia="ar-SA"/>
    </w:rPr>
  </w:style>
  <w:style w:type="paragraph" w:styleId="af4">
    <w:name w:val="No Spacing"/>
    <w:link w:val="af5"/>
    <w:uiPriority w:val="1"/>
    <w:qFormat/>
    <w:rsid w:val="00A31D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f5">
    <w:name w:val="Без интервала Знак"/>
    <w:link w:val="af4"/>
    <w:uiPriority w:val="1"/>
    <w:rsid w:val="00A31D1C"/>
    <w:rPr>
      <w:rFonts w:ascii="Calibri" w:eastAsia="Calibri" w:hAnsi="Calibri" w:cs="Calibri"/>
      <w:lang w:eastAsia="ar-SA"/>
    </w:rPr>
  </w:style>
  <w:style w:type="paragraph" w:customStyle="1" w:styleId="js-details-stats">
    <w:name w:val="js-details-stats"/>
    <w:basedOn w:val="a"/>
    <w:rsid w:val="00A31D1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d">
    <w:name w:val="Без интервала1"/>
    <w:rsid w:val="00A31D1C"/>
    <w:pPr>
      <w:suppressAutoHyphens/>
      <w:spacing w:after="0" w:line="100" w:lineRule="atLeast"/>
    </w:pPr>
    <w:rPr>
      <w:rFonts w:ascii="Calibri" w:eastAsia="Calibri" w:hAnsi="Calibri" w:cs="Calibri"/>
      <w:lang w:eastAsia="ar-SA"/>
    </w:rPr>
  </w:style>
  <w:style w:type="paragraph" w:styleId="af6">
    <w:name w:val="Normal (Web)"/>
    <w:basedOn w:val="a"/>
    <w:uiPriority w:val="99"/>
    <w:rsid w:val="00A31D1C"/>
    <w:pPr>
      <w:suppressAutoHyphens/>
      <w:spacing w:after="165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List Paragraph"/>
    <w:aliases w:val="Абзац списка основной,Варианты ответов"/>
    <w:basedOn w:val="a"/>
    <w:link w:val="af8"/>
    <w:uiPriority w:val="34"/>
    <w:qFormat/>
    <w:rsid w:val="00A31D1C"/>
    <w:pPr>
      <w:suppressAutoHyphens/>
      <w:spacing w:after="160" w:line="252" w:lineRule="auto"/>
      <w:ind w:left="720"/>
    </w:pPr>
    <w:rPr>
      <w:rFonts w:ascii="Calibri" w:eastAsia="SimSun" w:hAnsi="Calibri" w:cs="font318"/>
      <w:lang w:eastAsia="ar-SA"/>
    </w:rPr>
  </w:style>
  <w:style w:type="character" w:customStyle="1" w:styleId="af8">
    <w:name w:val="Абзац списка Знак"/>
    <w:aliases w:val="Абзац списка основной Знак,Варианты ответов Знак"/>
    <w:link w:val="af7"/>
    <w:uiPriority w:val="34"/>
    <w:locked/>
    <w:rsid w:val="00A31D1C"/>
    <w:rPr>
      <w:rFonts w:ascii="Calibri" w:eastAsia="SimSun" w:hAnsi="Calibri" w:cs="font318"/>
      <w:lang w:eastAsia="ar-SA"/>
    </w:rPr>
  </w:style>
  <w:style w:type="paragraph" w:customStyle="1" w:styleId="msonormalmailrucssattributepostfix">
    <w:name w:val="msonormal_mailru_css_attribute_postfix"/>
    <w:basedOn w:val="a"/>
    <w:rsid w:val="00A31D1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alloon Text"/>
    <w:basedOn w:val="a"/>
    <w:link w:val="27"/>
    <w:uiPriority w:val="99"/>
    <w:rsid w:val="00A31D1C"/>
    <w:pPr>
      <w:suppressAutoHyphens/>
      <w:spacing w:after="0" w:line="240" w:lineRule="auto"/>
    </w:pPr>
    <w:rPr>
      <w:rFonts w:ascii="Tahoma" w:eastAsia="SimSun" w:hAnsi="Tahoma" w:cs="Tahoma"/>
      <w:sz w:val="16"/>
      <w:szCs w:val="16"/>
      <w:lang w:eastAsia="ar-SA"/>
    </w:rPr>
  </w:style>
  <w:style w:type="character" w:customStyle="1" w:styleId="27">
    <w:name w:val="Текст выноски Знак2"/>
    <w:basedOn w:val="a0"/>
    <w:link w:val="af9"/>
    <w:uiPriority w:val="99"/>
    <w:rsid w:val="00A31D1C"/>
    <w:rPr>
      <w:rFonts w:ascii="Tahoma" w:eastAsia="SimSun" w:hAnsi="Tahoma" w:cs="Tahoma"/>
      <w:sz w:val="16"/>
      <w:szCs w:val="16"/>
      <w:lang w:eastAsia="ar-SA"/>
    </w:rPr>
  </w:style>
  <w:style w:type="paragraph" w:customStyle="1" w:styleId="afa">
    <w:name w:val="Содержимое таблицы"/>
    <w:basedOn w:val="a"/>
    <w:rsid w:val="00A31D1C"/>
    <w:pPr>
      <w:suppressLineNumbers/>
      <w:suppressAutoHyphens/>
      <w:spacing w:after="160" w:line="252" w:lineRule="auto"/>
    </w:pPr>
    <w:rPr>
      <w:rFonts w:ascii="Calibri" w:eastAsia="SimSun" w:hAnsi="Calibri" w:cs="font318"/>
      <w:lang w:eastAsia="ar-SA"/>
    </w:rPr>
  </w:style>
  <w:style w:type="paragraph" w:customStyle="1" w:styleId="afb">
    <w:name w:val="Заголовок таблицы"/>
    <w:basedOn w:val="afa"/>
    <w:rsid w:val="00A31D1C"/>
    <w:pPr>
      <w:jc w:val="center"/>
    </w:pPr>
    <w:rPr>
      <w:b/>
      <w:bCs/>
    </w:rPr>
  </w:style>
  <w:style w:type="paragraph" w:styleId="afc">
    <w:name w:val="header"/>
    <w:basedOn w:val="a"/>
    <w:link w:val="1e"/>
    <w:uiPriority w:val="99"/>
    <w:rsid w:val="00A31D1C"/>
    <w:pPr>
      <w:tabs>
        <w:tab w:val="center" w:pos="4677"/>
        <w:tab w:val="right" w:pos="9355"/>
      </w:tabs>
      <w:suppressAutoHyphens/>
      <w:spacing w:after="160" w:line="252" w:lineRule="auto"/>
    </w:pPr>
    <w:rPr>
      <w:rFonts w:ascii="Calibri" w:eastAsia="SimSun" w:hAnsi="Calibri" w:cs="font318"/>
      <w:lang w:eastAsia="ar-SA"/>
    </w:rPr>
  </w:style>
  <w:style w:type="character" w:customStyle="1" w:styleId="1e">
    <w:name w:val="Верхний колонтитул Знак1"/>
    <w:basedOn w:val="a0"/>
    <w:link w:val="afc"/>
    <w:uiPriority w:val="99"/>
    <w:rsid w:val="00A31D1C"/>
    <w:rPr>
      <w:rFonts w:ascii="Calibri" w:eastAsia="SimSun" w:hAnsi="Calibri" w:cs="font318"/>
      <w:lang w:eastAsia="ar-SA"/>
    </w:rPr>
  </w:style>
  <w:style w:type="table" w:styleId="afd">
    <w:name w:val="Table Grid"/>
    <w:basedOn w:val="a1"/>
    <w:uiPriority w:val="59"/>
    <w:rsid w:val="00A31D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A31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31D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A31D1C"/>
    <w:pPr>
      <w:spacing w:after="0" w:line="240" w:lineRule="atLeast"/>
      <w:ind w:left="6180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31D1C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A31D1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A31D1C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11">
    <w:name w:val="Font Style11"/>
    <w:rsid w:val="00A31D1C"/>
    <w:rPr>
      <w:rFonts w:ascii="Times New Roman" w:hAnsi="Times New Roman" w:cs="Times New Roman"/>
      <w:sz w:val="26"/>
      <w:szCs w:val="26"/>
    </w:rPr>
  </w:style>
  <w:style w:type="character" w:styleId="aff0">
    <w:name w:val="Strong"/>
    <w:uiPriority w:val="22"/>
    <w:qFormat/>
    <w:rsid w:val="00A31D1C"/>
    <w:rPr>
      <w:b/>
      <w:bCs/>
    </w:rPr>
  </w:style>
  <w:style w:type="character" w:styleId="aff1">
    <w:name w:val="Emphasis"/>
    <w:uiPriority w:val="20"/>
    <w:qFormat/>
    <w:rsid w:val="00A31D1C"/>
    <w:rPr>
      <w:i/>
      <w:iCs/>
    </w:rPr>
  </w:style>
  <w:style w:type="character" w:styleId="aff2">
    <w:name w:val="Intense Emphasis"/>
    <w:uiPriority w:val="21"/>
    <w:qFormat/>
    <w:rsid w:val="00A31D1C"/>
    <w:rPr>
      <w:b/>
      <w:bCs/>
      <w:i/>
      <w:iCs/>
      <w:color w:val="4F81BD"/>
    </w:rPr>
  </w:style>
  <w:style w:type="character" w:styleId="aff3">
    <w:name w:val="Subtle Emphasis"/>
    <w:uiPriority w:val="19"/>
    <w:qFormat/>
    <w:rsid w:val="00A31D1C"/>
    <w:rPr>
      <w:i/>
      <w:iCs/>
      <w:color w:val="808080"/>
    </w:rPr>
  </w:style>
  <w:style w:type="paragraph" w:customStyle="1" w:styleId="article-renderblock">
    <w:name w:val="article-render__block"/>
    <w:basedOn w:val="a"/>
    <w:rsid w:val="00A31D1C"/>
    <w:pPr>
      <w:spacing w:before="72" w:after="2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rsid w:val="00A31D1C"/>
  </w:style>
  <w:style w:type="paragraph" w:styleId="aff4">
    <w:name w:val="endnote text"/>
    <w:basedOn w:val="a"/>
    <w:link w:val="aff5"/>
    <w:uiPriority w:val="99"/>
    <w:semiHidden/>
    <w:unhideWhenUsed/>
    <w:rsid w:val="00A31D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A31D1C"/>
    <w:rPr>
      <w:rFonts w:ascii="Calibri" w:eastAsia="Calibri" w:hAnsi="Calibri" w:cs="Times New Roman"/>
      <w:sz w:val="20"/>
      <w:szCs w:val="20"/>
    </w:rPr>
  </w:style>
  <w:style w:type="paragraph" w:customStyle="1" w:styleId="s1">
    <w:name w:val="s_1"/>
    <w:basedOn w:val="a"/>
    <w:rsid w:val="00A31D1C"/>
    <w:pPr>
      <w:numPr>
        <w:numId w:val="11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List Bullet"/>
    <w:basedOn w:val="a"/>
    <w:uiPriority w:val="99"/>
    <w:unhideWhenUsed/>
    <w:rsid w:val="00A31D1C"/>
    <w:pPr>
      <w:tabs>
        <w:tab w:val="num" w:pos="0"/>
      </w:tabs>
      <w:spacing w:after="160" w:line="259" w:lineRule="auto"/>
      <w:ind w:left="1440" w:hanging="360"/>
      <w:contextualSpacing/>
    </w:pPr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A31D1C"/>
    <w:rPr>
      <w:color w:val="605E5C"/>
      <w:shd w:val="clear" w:color="auto" w:fill="E1DFDD"/>
    </w:rPr>
  </w:style>
  <w:style w:type="character" w:customStyle="1" w:styleId="FontStyle13">
    <w:name w:val="Font Style13"/>
    <w:uiPriority w:val="99"/>
    <w:rsid w:val="00A31D1C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A31D1C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31D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7">
    <w:name w:val="Revision"/>
    <w:hidden/>
    <w:uiPriority w:val="99"/>
    <w:semiHidden/>
    <w:rsid w:val="00A31D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i-lib-buttoncontent-wrapper1">
    <w:name w:val="ui-lib-button__content-wrapper1"/>
    <w:rsid w:val="00A31D1C"/>
  </w:style>
  <w:style w:type="character" w:styleId="aff8">
    <w:name w:val="FollowedHyperlink"/>
    <w:uiPriority w:val="99"/>
    <w:semiHidden/>
    <w:unhideWhenUsed/>
    <w:rsid w:val="00A31D1C"/>
    <w:rPr>
      <w:color w:val="800080"/>
      <w:u w:val="single"/>
    </w:rPr>
  </w:style>
  <w:style w:type="character" w:customStyle="1" w:styleId="apple-converted-space">
    <w:name w:val="apple-converted-space"/>
    <w:rsid w:val="00A31D1C"/>
  </w:style>
  <w:style w:type="character" w:customStyle="1" w:styleId="hl">
    <w:name w:val="hl"/>
    <w:rsid w:val="00A31D1C"/>
  </w:style>
  <w:style w:type="paragraph" w:styleId="aff9">
    <w:name w:val="caption"/>
    <w:basedOn w:val="a"/>
    <w:next w:val="a"/>
    <w:uiPriority w:val="35"/>
    <w:unhideWhenUsed/>
    <w:qFormat/>
    <w:rsid w:val="00A31D1C"/>
    <w:pPr>
      <w:widowControl w:val="0"/>
      <w:spacing w:line="240" w:lineRule="auto"/>
      <w:ind w:firstLine="709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g.ru/gazeta/rg/2020/08/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хамепс</dc:creator>
  <cp:lastModifiedBy>хамепс</cp:lastModifiedBy>
  <cp:revision>22</cp:revision>
  <cp:lastPrinted>2020-08-26T05:02:00Z</cp:lastPrinted>
  <dcterms:created xsi:type="dcterms:W3CDTF">2020-08-24T11:13:00Z</dcterms:created>
  <dcterms:modified xsi:type="dcterms:W3CDTF">2020-08-27T05:36:00Z</dcterms:modified>
</cp:coreProperties>
</file>